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DC7" w:rsidRPr="00925DC7" w:rsidRDefault="00925DC7" w:rsidP="00925DC7">
      <w:pPr>
        <w:widowControl/>
        <w:shd w:val="clear" w:color="auto" w:fill="FFFFFF"/>
        <w:spacing w:after="144" w:line="468" w:lineRule="atLeast"/>
        <w:ind w:right="396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925DC7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</w:rPr>
        <w:t>万州区</w:t>
      </w:r>
      <w:r w:rsidRPr="00925DC7">
        <w:rPr>
          <w:rFonts w:ascii="微软雅黑" w:eastAsia="微软雅黑" w:hAnsi="微软雅黑" w:cs="宋体" w:hint="eastAsia"/>
          <w:color w:val="333333"/>
          <w:kern w:val="0"/>
          <w:sz w:val="35"/>
          <w:szCs w:val="35"/>
        </w:rPr>
        <w:t>24</w:t>
      </w:r>
      <w:r w:rsidRPr="00925DC7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</w:rPr>
        <w:t>小时核酸检测服务机构名单</w:t>
      </w:r>
    </w:p>
    <w:p w:rsidR="00925DC7" w:rsidRPr="00925DC7" w:rsidRDefault="00925DC7" w:rsidP="00925DC7">
      <w:pPr>
        <w:widowControl/>
        <w:shd w:val="clear" w:color="auto" w:fill="FFFFFF"/>
        <w:spacing w:after="144" w:line="468" w:lineRule="atLeast"/>
        <w:ind w:right="396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925DC7">
        <w:rPr>
          <w:rFonts w:ascii="微软雅黑" w:eastAsia="微软雅黑" w:hAnsi="微软雅黑" w:cs="宋体" w:hint="eastAsia"/>
          <w:color w:val="333333"/>
          <w:kern w:val="0"/>
          <w:sz w:val="35"/>
          <w:szCs w:val="35"/>
        </w:rPr>
        <w:t> 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20"/>
        <w:gridCol w:w="1296"/>
        <w:gridCol w:w="1284"/>
        <w:gridCol w:w="1308"/>
        <w:gridCol w:w="1344"/>
        <w:gridCol w:w="1320"/>
      </w:tblGrid>
      <w:tr w:rsidR="00925DC7" w:rsidRPr="00925DC7" w:rsidTr="00925DC7">
        <w:trPr>
          <w:trHeight w:val="96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机构名称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地址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提供服务时间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24</w:t>
            </w:r>
            <w:r w:rsidRPr="00925DC7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小时咨询电话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是否可以提前预约（是</w:t>
            </w:r>
            <w:r w:rsidRPr="00925DC7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/</w:t>
            </w:r>
            <w:r w:rsidRPr="00925DC7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否）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预约方式及说明</w:t>
            </w:r>
          </w:p>
        </w:tc>
      </w:tr>
      <w:tr w:rsidR="00925DC7" w:rsidRPr="00925DC7" w:rsidTr="00925DC7">
        <w:trPr>
          <w:trHeight w:val="1092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三峡医专附属中医院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万州区王牌路1268号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周一至周日00:00-24:00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023-85790170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24小时预约电话：15023215201</w:t>
            </w:r>
          </w:p>
        </w:tc>
      </w:tr>
      <w:tr w:rsidR="00925DC7" w:rsidRPr="00925DC7" w:rsidTr="00925DC7">
        <w:trPr>
          <w:trHeight w:val="1008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万州区第一人民医院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万州区周家坝街道天城东路388号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周一至周日00:00-24:00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023-58125825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微信公众号：重庆市万州区第一人民医院</w:t>
            </w:r>
          </w:p>
        </w:tc>
      </w:tr>
      <w:tr w:rsidR="00925DC7" w:rsidRPr="00925DC7" w:rsidTr="00925DC7">
        <w:trPr>
          <w:trHeight w:val="1488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重庆大学附属三峡医院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万州区新城路165号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周一至周日00:00-24:00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023-58103062</w:t>
            </w: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br/>
              <w:t>023-58103238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25DC7" w:rsidRPr="00925DC7" w:rsidRDefault="00925DC7" w:rsidP="00925DC7">
            <w:pPr>
              <w:widowControl/>
              <w:spacing w:after="144" w:line="228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1.通过“重庆大学附属三峡医院”公众号预约；</w:t>
            </w:r>
            <w:r w:rsidRPr="00925DC7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br/>
              <w:t>2.总院发热门诊电话预约：023-58103062</w:t>
            </w:r>
          </w:p>
        </w:tc>
      </w:tr>
    </w:tbl>
    <w:p w:rsidR="00925DC7" w:rsidRPr="00925DC7" w:rsidRDefault="00925DC7" w:rsidP="00925DC7">
      <w:pPr>
        <w:widowControl/>
        <w:shd w:val="clear" w:color="auto" w:fill="FFFFFF"/>
        <w:spacing w:after="144" w:line="468" w:lineRule="atLeast"/>
        <w:ind w:right="396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925DC7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</w:p>
    <w:p w:rsidR="00125130" w:rsidRDefault="00125130"/>
    <w:sectPr w:rsidR="00125130" w:rsidSect="001251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25DC7"/>
    <w:rsid w:val="00125130"/>
    <w:rsid w:val="00925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1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5D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>HP</Company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2021-12-20T07:39:00Z</dcterms:created>
  <dcterms:modified xsi:type="dcterms:W3CDTF">2021-12-20T07:39:00Z</dcterms:modified>
</cp:coreProperties>
</file>