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6C8" w:rsidRPr="008716C8" w:rsidRDefault="008716C8" w:rsidP="008716C8">
      <w:pPr>
        <w:widowControl/>
        <w:shd w:val="clear" w:color="auto" w:fill="FFFFFF"/>
        <w:spacing w:after="120" w:line="324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8716C8">
        <w:rPr>
          <w:rFonts w:ascii="方正仿宋_GBK" w:eastAsia="方正仿宋_GBK" w:hAnsi="微软雅黑" w:cs="宋体" w:hint="eastAsia"/>
          <w:color w:val="333333"/>
          <w:kern w:val="0"/>
          <w:sz w:val="23"/>
          <w:szCs w:val="23"/>
        </w:rPr>
        <w:t>附件1：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8"/>
        <w:gridCol w:w="1644"/>
        <w:gridCol w:w="660"/>
        <w:gridCol w:w="564"/>
        <w:gridCol w:w="648"/>
        <w:gridCol w:w="660"/>
        <w:gridCol w:w="1332"/>
        <w:gridCol w:w="888"/>
        <w:gridCol w:w="864"/>
      </w:tblGrid>
      <w:tr w:rsidR="008716C8" w:rsidRPr="008716C8" w:rsidTr="008716C8">
        <w:trPr>
          <w:trHeight w:val="588"/>
        </w:trPr>
        <w:tc>
          <w:tcPr>
            <w:tcW w:w="75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方正小标宋_GBK" w:eastAsia="方正小标宋_GBK" w:hAnsi="微软雅黑" w:cs="宋体" w:hint="eastAsia"/>
                <w:color w:val="333333"/>
                <w:kern w:val="0"/>
                <w:sz w:val="29"/>
                <w:szCs w:val="29"/>
              </w:rPr>
              <w:t>荣昌区英才大会各岗位剩余招聘岗位面试汇总表</w:t>
            </w:r>
          </w:p>
        </w:tc>
      </w:tr>
      <w:tr w:rsidR="008716C8" w:rsidRPr="008716C8" w:rsidTr="008716C8">
        <w:trPr>
          <w:trHeight w:val="960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序号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报考单位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报考职位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计划招考人数</w:t>
            </w:r>
          </w:p>
        </w:tc>
        <w:tc>
          <w:tcPr>
            <w:tcW w:w="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报考人数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审核通过人数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考核方式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未达1：2的岗位是否申请紧缺开考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递减指标数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荣昌区-荣昌区团区委-荣昌区青少年活动中心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宣传岗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荣昌区-荣昌区发展和改革委员会-荣昌区经济发展研究中心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经济研究岗1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荣昌区-荣昌区发展和改革委员会-荣昌区经济发展研究中心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经济研究岗2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荣昌区-荣昌区住房和城乡建设委员会-荣昌区房屋征地拆迁中心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项目投资岗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荣昌区-荣昌区昌元街道办事处-荣昌区昌元街道综合行政执法大队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综合岗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荣昌区-荣昌区昌州街道办事处-荣昌区昌州街道社区文化服务中心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文秘岗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荣昌区-荣昌区昌州街道办事处-荣昌区昌州街道建设环保服务中心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环保服务岗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荣昌区-荣昌区昌州街道办事处-荣昌区昌州街道综合行政执法大队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建设执法岗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荣昌区-荣昌区安富街道办事处-荣昌区安富街道建设环保服务中心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规划建设岗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荣昌区-荣昌区安富街道办事处-荣昌区安富街道综合行政执法大队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经济服务岗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荣昌区-荣昌区安富街道办事处-荣昌区安富街道</w:t>
            </w: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lastRenderedPageBreak/>
              <w:t>综合行政执法大队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lastRenderedPageBreak/>
              <w:t>交通物</w:t>
            </w: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lastRenderedPageBreak/>
              <w:t>流岗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荣昌区-荣昌区安富街道办事处-荣昌区安富街道综合行政执法大队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农业管理岗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荣昌区-荣昌区双河街道办事处-荣昌区双河街道农业服务中心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检疫岗1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荣昌区-荣昌区双河街道办事处-荣昌区双河街道农业服务中心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检疫岗2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荣昌区-荣昌区双河街道办事处-荣昌区双河街道农业服务中心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农业岗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高中语文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高中数学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高中英语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高中物理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荣昌区-重庆市荣昌区教育委员会-安富中学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高中语文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是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荣昌区-重庆市荣昌区教育委员会-安富中学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高中英语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荣昌区-重庆市荣昌区教育委员会-安富中学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高中政治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荣昌区-重庆市荣昌区教育委员会-安富中学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高中历史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荣昌区-重庆市荣昌区教育委员会-安富中学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高中地理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荣昌区-重庆市荣昌区教育委员会-安富中学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高中物理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是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荣昌区-重庆市荣昌区教育委员会-永荣中学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高中语文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FF0000"/>
                <w:kern w:val="0"/>
                <w:sz w:val="18"/>
                <w:szCs w:val="18"/>
              </w:rPr>
              <w:t>－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</w:t>
            </w: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lastRenderedPageBreak/>
              <w:t>育委员会-永荣中学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lastRenderedPageBreak/>
              <w:t>高中英</w:t>
            </w: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lastRenderedPageBreak/>
              <w:t>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44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荣昌区-重庆市荣昌区教育委员会-仁义中学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高中语文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是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荣昌区-重庆市荣昌区教育委员会-仁义中学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高中物理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FF0000"/>
                <w:kern w:val="0"/>
                <w:sz w:val="18"/>
                <w:szCs w:val="18"/>
              </w:rPr>
              <w:t>－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荣昌区-重庆市荣昌区教育委员会-仁义中学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高中英语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荣昌区-重庆市荣昌区教育委员会-仁义中学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高中数学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是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荣昌区-重庆市荣昌区教育委员会-仁义中学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高中化学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荣昌区-重庆市荣昌区教育委员会-仁义中学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高中政治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初中政治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初中地理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初中英语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初中体育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初中化学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初中生物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初中物理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荣昌区-重庆市荣昌区教育委员会-宝城初级中学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初中语文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荣昌区-重庆市荣昌区教育委员会-宝城初级中学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初中数学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荣昌区-重庆市荣昌区教育委员会-宝城初级中学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初中英语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荣昌区-重庆市荣昌区教育委员会-宝城初级中学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初中政治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61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荣昌区-重庆市荣昌区教育委员会-宝城初级中学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初中物理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荣昌区-重庆市荣昌区教育委员会-荣昌区职业教育中心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中职数学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荣昌区-重庆市荣昌区教育委员会-荣昌区职业教育中心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中职计算机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</w:tr>
      <w:tr w:rsidR="008716C8" w:rsidRPr="008716C8" w:rsidTr="008716C8">
        <w:trPr>
          <w:trHeight w:val="34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荣昌区-重庆市荣昌区教育委员会-荣昌区职业教育中心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3"/>
                <w:szCs w:val="13"/>
              </w:rPr>
              <w:t>陶艺教师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直接面试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 w:line="15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0</w:t>
            </w:r>
          </w:p>
        </w:tc>
      </w:tr>
      <w:tr w:rsidR="008716C8" w:rsidRPr="008716C8" w:rsidTr="008716C8">
        <w:trPr>
          <w:trHeight w:val="228"/>
        </w:trPr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lef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合计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righ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righ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righ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517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716C8" w:rsidRPr="008716C8" w:rsidRDefault="008716C8" w:rsidP="008716C8">
            <w:pPr>
              <w:widowControl/>
              <w:spacing w:after="144"/>
              <w:jc w:val="righ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8716C8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</w:t>
            </w:r>
          </w:p>
        </w:tc>
      </w:tr>
    </w:tbl>
    <w:p w:rsidR="008716C8" w:rsidRPr="008716C8" w:rsidRDefault="008716C8" w:rsidP="008716C8">
      <w:pPr>
        <w:widowControl/>
        <w:shd w:val="clear" w:color="auto" w:fill="FFFFFF"/>
        <w:spacing w:after="120" w:line="32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716C8">
        <w:rPr>
          <w:rFonts w:ascii="方正仿宋_GBK" w:eastAsia="方正仿宋_GBK" w:hAnsi="微软雅黑" w:cs="宋体" w:hint="eastAsia"/>
          <w:color w:val="333333"/>
          <w:kern w:val="0"/>
          <w:sz w:val="23"/>
          <w:szCs w:val="23"/>
        </w:rPr>
        <w:t> </w:t>
      </w:r>
    </w:p>
    <w:p w:rsidR="008727EA" w:rsidRDefault="008727EA"/>
    <w:sectPr w:rsidR="008727EA" w:rsidSect="008727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16C8"/>
    <w:rsid w:val="008716C8"/>
    <w:rsid w:val="00872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7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6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2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Company>HP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2022-02-17T02:28:00Z</dcterms:created>
  <dcterms:modified xsi:type="dcterms:W3CDTF">2022-02-17T02:28:00Z</dcterms:modified>
</cp:coreProperties>
</file>