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F9A" w:rsidRDefault="003C7F25">
      <w:pPr>
        <w:spacing w:line="480" w:lineRule="exact"/>
        <w:rPr>
          <w:rFonts w:eastAsia="方正黑体_GBK"/>
          <w:sz w:val="32"/>
          <w:szCs w:val="32"/>
        </w:rPr>
      </w:pPr>
      <w:r>
        <w:rPr>
          <w:rFonts w:eastAsia="方正黑体_GBK"/>
          <w:sz w:val="32"/>
          <w:szCs w:val="32"/>
        </w:rPr>
        <w:t>附件</w:t>
      </w:r>
      <w:r w:rsidR="00960E09">
        <w:rPr>
          <w:rFonts w:eastAsia="方正黑体_GBK" w:hint="eastAsia"/>
          <w:sz w:val="32"/>
          <w:szCs w:val="32"/>
        </w:rPr>
        <w:t>2</w:t>
      </w:r>
      <w:bookmarkStart w:id="0" w:name="_GoBack"/>
      <w:bookmarkEnd w:id="0"/>
    </w:p>
    <w:p w:rsidR="00C64F9A" w:rsidRDefault="00C64F9A">
      <w:pPr>
        <w:spacing w:line="480" w:lineRule="exact"/>
        <w:rPr>
          <w:rFonts w:eastAsia="方正仿宋_GBK"/>
          <w:sz w:val="28"/>
          <w:szCs w:val="28"/>
        </w:rPr>
      </w:pPr>
    </w:p>
    <w:p w:rsidR="00C64F9A" w:rsidRDefault="003C7F25">
      <w:pPr>
        <w:spacing w:line="600" w:lineRule="exact"/>
        <w:jc w:val="center"/>
        <w:rPr>
          <w:rFonts w:eastAsia="方正小标宋_GBK"/>
          <w:sz w:val="44"/>
          <w:szCs w:val="44"/>
        </w:rPr>
      </w:pPr>
      <w:r>
        <w:rPr>
          <w:rFonts w:eastAsia="方正小标宋_GBK"/>
          <w:sz w:val="44"/>
          <w:szCs w:val="44"/>
        </w:rPr>
        <w:t>重庆市考试录用公务员专业参考目录</w:t>
      </w:r>
    </w:p>
    <w:p w:rsidR="00C64F9A" w:rsidRDefault="003C7F25">
      <w:pPr>
        <w:spacing w:line="480" w:lineRule="exact"/>
        <w:jc w:val="center"/>
        <w:rPr>
          <w:rFonts w:eastAsia="方正仿宋_GBK"/>
          <w:sz w:val="28"/>
          <w:szCs w:val="28"/>
        </w:rPr>
      </w:pPr>
      <w:r>
        <w:rPr>
          <w:rFonts w:eastAsia="方正仿宋_GBK"/>
          <w:sz w:val="28"/>
          <w:szCs w:val="28"/>
        </w:rPr>
        <w:t>（</w:t>
      </w:r>
      <w:r>
        <w:rPr>
          <w:rFonts w:eastAsia="方正仿宋_GBK"/>
          <w:sz w:val="28"/>
          <w:szCs w:val="28"/>
        </w:rPr>
        <w:t>2015</w:t>
      </w:r>
      <w:r>
        <w:rPr>
          <w:rFonts w:eastAsia="方正仿宋_GBK"/>
          <w:sz w:val="28"/>
          <w:szCs w:val="28"/>
        </w:rPr>
        <w:t>年</w:t>
      </w:r>
      <w:r>
        <w:rPr>
          <w:rFonts w:eastAsia="方正仿宋_GBK"/>
          <w:sz w:val="28"/>
          <w:szCs w:val="28"/>
        </w:rPr>
        <w:t>8</w:t>
      </w:r>
      <w:r>
        <w:rPr>
          <w:rFonts w:eastAsia="方正仿宋_GBK"/>
          <w:sz w:val="28"/>
          <w:szCs w:val="28"/>
        </w:rPr>
        <w:t>月修订）</w:t>
      </w:r>
    </w:p>
    <w:p w:rsidR="00C64F9A" w:rsidRDefault="00C64F9A">
      <w:pPr>
        <w:spacing w:line="600" w:lineRule="exact"/>
        <w:ind w:firstLineChars="200" w:firstLine="420"/>
        <w:rPr>
          <w:rFonts w:eastAsia="方正仿宋_GBK"/>
        </w:rPr>
      </w:pPr>
    </w:p>
    <w:p w:rsidR="00C64F9A" w:rsidRDefault="003C7F25">
      <w:pPr>
        <w:spacing w:line="480" w:lineRule="exact"/>
        <w:ind w:firstLineChars="200" w:firstLine="600"/>
        <w:rPr>
          <w:rFonts w:eastAsia="方正仿宋_GBK"/>
          <w:sz w:val="30"/>
          <w:szCs w:val="30"/>
        </w:rPr>
      </w:pPr>
      <w:r>
        <w:rPr>
          <w:rFonts w:eastAsia="方正仿宋_GBK"/>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rsidR="00C64F9A" w:rsidRDefault="003C7F25">
      <w:pPr>
        <w:spacing w:line="480" w:lineRule="exact"/>
        <w:ind w:firstLineChars="200" w:firstLine="600"/>
        <w:rPr>
          <w:rFonts w:eastAsia="方正仿宋_GBK"/>
          <w:sz w:val="30"/>
          <w:szCs w:val="30"/>
        </w:rPr>
      </w:pPr>
      <w:r>
        <w:rPr>
          <w:rFonts w:eastAsia="方正仿宋_GBK"/>
          <w:sz w:val="30"/>
          <w:szCs w:val="30"/>
        </w:rPr>
        <w:t>一、本《参考目录》参照教育部门的分类规则，分为</w:t>
      </w:r>
      <w:r>
        <w:rPr>
          <w:rFonts w:eastAsia="方正仿宋_GBK"/>
          <w:sz w:val="30"/>
          <w:szCs w:val="30"/>
        </w:rPr>
        <w:t>2</w:t>
      </w:r>
      <w:r>
        <w:rPr>
          <w:rFonts w:eastAsia="方正仿宋_GBK"/>
          <w:sz w:val="30"/>
          <w:szCs w:val="30"/>
        </w:rPr>
        <w:t>个</w:t>
      </w:r>
      <w:r>
        <w:rPr>
          <w:rFonts w:eastAsia="方正仿宋_GBK"/>
          <w:sz w:val="30"/>
          <w:szCs w:val="30"/>
        </w:rPr>
        <w:t>“</w:t>
      </w:r>
      <w:r>
        <w:rPr>
          <w:rFonts w:eastAsia="方正仿宋_GBK"/>
          <w:sz w:val="30"/>
          <w:szCs w:val="30"/>
        </w:rPr>
        <w:t>科别</w:t>
      </w:r>
      <w:r>
        <w:rPr>
          <w:rFonts w:eastAsia="方正仿宋_GBK"/>
          <w:sz w:val="30"/>
          <w:szCs w:val="30"/>
        </w:rPr>
        <w:t>”</w:t>
      </w:r>
      <w:r>
        <w:rPr>
          <w:rFonts w:eastAsia="方正仿宋_GBK"/>
          <w:sz w:val="30"/>
          <w:szCs w:val="30"/>
        </w:rPr>
        <w:t>，</w:t>
      </w:r>
      <w:r>
        <w:rPr>
          <w:rFonts w:eastAsia="方正仿宋_GBK"/>
          <w:sz w:val="30"/>
          <w:szCs w:val="30"/>
        </w:rPr>
        <w:t>12</w:t>
      </w:r>
      <w:r>
        <w:rPr>
          <w:rFonts w:eastAsia="方正仿宋_GBK"/>
          <w:sz w:val="30"/>
          <w:szCs w:val="30"/>
        </w:rPr>
        <w:t>个</w:t>
      </w:r>
      <w:r>
        <w:rPr>
          <w:rFonts w:eastAsia="方正仿宋_GBK"/>
          <w:sz w:val="30"/>
          <w:szCs w:val="30"/>
        </w:rPr>
        <w:t>“</w:t>
      </w:r>
      <w:r>
        <w:rPr>
          <w:rFonts w:eastAsia="方正仿宋_GBK"/>
          <w:sz w:val="30"/>
          <w:szCs w:val="30"/>
        </w:rPr>
        <w:t>学科门类</w:t>
      </w:r>
      <w:r>
        <w:rPr>
          <w:rFonts w:eastAsia="方正仿宋_GBK"/>
          <w:sz w:val="30"/>
          <w:szCs w:val="30"/>
        </w:rPr>
        <w:t>”</w:t>
      </w:r>
      <w:r>
        <w:rPr>
          <w:rFonts w:eastAsia="方正仿宋_GBK"/>
          <w:sz w:val="30"/>
          <w:szCs w:val="30"/>
        </w:rPr>
        <w:t>，</w:t>
      </w:r>
      <w:r>
        <w:rPr>
          <w:rFonts w:eastAsia="方正仿宋_GBK"/>
          <w:sz w:val="30"/>
          <w:szCs w:val="30"/>
        </w:rPr>
        <w:t>94</w:t>
      </w:r>
      <w:r>
        <w:rPr>
          <w:rFonts w:eastAsia="方正仿宋_GBK"/>
          <w:sz w:val="30"/>
          <w:szCs w:val="30"/>
        </w:rPr>
        <w:t>个</w:t>
      </w:r>
      <w:r>
        <w:rPr>
          <w:rFonts w:eastAsia="方正仿宋_GBK"/>
          <w:sz w:val="30"/>
          <w:szCs w:val="30"/>
        </w:rPr>
        <w:t>“</w:t>
      </w:r>
      <w:r>
        <w:rPr>
          <w:rFonts w:eastAsia="方正仿宋_GBK"/>
          <w:sz w:val="30"/>
          <w:szCs w:val="30"/>
        </w:rPr>
        <w:t>专业类</w:t>
      </w:r>
      <w:r>
        <w:rPr>
          <w:rFonts w:eastAsia="方正仿宋_GBK"/>
          <w:sz w:val="30"/>
          <w:szCs w:val="30"/>
        </w:rPr>
        <w:t>”</w:t>
      </w:r>
      <w:r>
        <w:rPr>
          <w:rFonts w:eastAsia="方正仿宋_GBK"/>
          <w:sz w:val="30"/>
          <w:szCs w:val="30"/>
        </w:rPr>
        <w:t>，并按学历层次分为若干具体专业名称。</w:t>
      </w:r>
    </w:p>
    <w:p w:rsidR="00C64F9A" w:rsidRDefault="003C7F25">
      <w:pPr>
        <w:spacing w:line="480" w:lineRule="exact"/>
        <w:ind w:firstLineChars="200" w:firstLine="600"/>
        <w:rPr>
          <w:rFonts w:eastAsia="方正仿宋_GBK"/>
          <w:sz w:val="30"/>
          <w:szCs w:val="30"/>
        </w:rPr>
      </w:pPr>
      <w:r>
        <w:rPr>
          <w:rFonts w:eastAsia="方正仿宋_GBK"/>
          <w:sz w:val="30"/>
          <w:szCs w:val="30"/>
        </w:rPr>
        <w:t>二、</w:t>
      </w:r>
      <w:proofErr w:type="gramStart"/>
      <w:r>
        <w:rPr>
          <w:rFonts w:eastAsia="方正仿宋_GBK"/>
          <w:sz w:val="30"/>
          <w:szCs w:val="30"/>
        </w:rPr>
        <w:t>公招计划</w:t>
      </w:r>
      <w:proofErr w:type="gramEnd"/>
      <w:r>
        <w:rPr>
          <w:rFonts w:eastAsia="方正仿宋_GBK"/>
          <w:sz w:val="30"/>
          <w:szCs w:val="30"/>
        </w:rPr>
        <w:t>一览表中的专业要求，由招录机关（单位）设置并负责解释，本《参考目录》仅供招录机关（单位）在设置专业要求及考生报考岗位时参考。报考人员应按照岗位资格条件中设置的专业要求，确定本人毕业证书上所列专业名称与岗位要求的专业名称一致后，才能报名。</w:t>
      </w:r>
    </w:p>
    <w:p w:rsidR="00C64F9A" w:rsidRDefault="003C7F25">
      <w:pPr>
        <w:spacing w:line="480" w:lineRule="exact"/>
        <w:ind w:firstLineChars="200" w:firstLine="600"/>
        <w:rPr>
          <w:rFonts w:eastAsia="方正仿宋_GBK"/>
          <w:sz w:val="30"/>
          <w:szCs w:val="30"/>
        </w:rPr>
      </w:pPr>
      <w:r>
        <w:rPr>
          <w:rFonts w:eastAsia="方正仿宋_GBK"/>
          <w:sz w:val="30"/>
          <w:szCs w:val="30"/>
        </w:rPr>
        <w:t>三、对于取得全日制普通高等院校普通本科及以上学历并取得学士及以上学位的报考人员，若在校期间取得辅修专业证书、第二专业证书的，可按照在校期间取得的辅修专业证书、第二专业证书上所载明的专业报考。</w:t>
      </w:r>
    </w:p>
    <w:p w:rsidR="00C64F9A" w:rsidRDefault="003C7F25">
      <w:pPr>
        <w:spacing w:line="480" w:lineRule="exact"/>
        <w:ind w:firstLineChars="200" w:firstLine="600"/>
        <w:rPr>
          <w:rFonts w:eastAsia="方正仿宋_GBK"/>
          <w:sz w:val="30"/>
          <w:szCs w:val="30"/>
        </w:rPr>
      </w:pPr>
      <w:r>
        <w:rPr>
          <w:rFonts w:eastAsia="方正仿宋_GBK"/>
          <w:sz w:val="30"/>
          <w:szCs w:val="30"/>
        </w:rPr>
        <w:t>四、报考人员要严格执行诚信报考的有关规定，对于填报符合岗位要求专业名称</w:t>
      </w:r>
      <w:r>
        <w:rPr>
          <w:rFonts w:eastAsia="方正仿宋_GBK"/>
          <w:sz w:val="30"/>
          <w:szCs w:val="30"/>
        </w:rPr>
        <w:t>的虚假专业名称信息的，将按照诚信报考有关规定执行。</w:t>
      </w:r>
    </w:p>
    <w:p w:rsidR="00C64F9A" w:rsidRDefault="00C64F9A">
      <w:pPr>
        <w:spacing w:line="480" w:lineRule="exact"/>
        <w:ind w:firstLineChars="200" w:firstLine="600"/>
        <w:rPr>
          <w:rFonts w:eastAsia="方正仿宋_GBK"/>
          <w:sz w:val="30"/>
          <w:szCs w:val="30"/>
        </w:rPr>
      </w:pPr>
    </w:p>
    <w:p w:rsidR="00C64F9A" w:rsidRDefault="003C7F25">
      <w:pPr>
        <w:spacing w:line="480" w:lineRule="exact"/>
        <w:ind w:firstLineChars="200" w:firstLine="600"/>
        <w:rPr>
          <w:rFonts w:eastAsia="方正仿宋_GBK"/>
          <w:sz w:val="30"/>
          <w:szCs w:val="30"/>
        </w:rPr>
      </w:pPr>
      <w:r>
        <w:rPr>
          <w:rFonts w:eastAsia="方正仿宋_GBK"/>
          <w:sz w:val="30"/>
          <w:szCs w:val="30"/>
        </w:rPr>
        <w:t xml:space="preserve">                                  2015</w:t>
      </w:r>
      <w:r>
        <w:rPr>
          <w:rFonts w:eastAsia="方正仿宋_GBK"/>
          <w:sz w:val="30"/>
          <w:szCs w:val="30"/>
        </w:rPr>
        <w:t>年</w:t>
      </w:r>
      <w:r>
        <w:rPr>
          <w:rFonts w:eastAsia="方正仿宋_GBK"/>
          <w:sz w:val="30"/>
          <w:szCs w:val="30"/>
        </w:rPr>
        <w:t>8</w:t>
      </w:r>
      <w:r>
        <w:rPr>
          <w:rFonts w:eastAsia="方正仿宋_GBK"/>
          <w:sz w:val="30"/>
          <w:szCs w:val="30"/>
        </w:rPr>
        <w:t>月</w:t>
      </w:r>
    </w:p>
    <w:p w:rsidR="00C64F9A" w:rsidRDefault="00C64F9A">
      <w:pPr>
        <w:sectPr w:rsidR="00C64F9A">
          <w:pgSz w:w="11906" w:h="16838"/>
          <w:pgMar w:top="1440" w:right="1800" w:bottom="1440" w:left="1800" w:header="851" w:footer="992" w:gutter="0"/>
          <w:cols w:space="425"/>
          <w:docGrid w:type="lines" w:linePitch="312"/>
        </w:sectPr>
      </w:pPr>
    </w:p>
    <w:tbl>
      <w:tblPr>
        <w:tblW w:w="13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027"/>
        <w:gridCol w:w="905"/>
        <w:gridCol w:w="3684"/>
        <w:gridCol w:w="4083"/>
        <w:gridCol w:w="3363"/>
      </w:tblGrid>
      <w:tr w:rsidR="00C64F9A">
        <w:trPr>
          <w:trHeight w:val="275"/>
          <w:tblHeader/>
          <w:jc w:val="center"/>
        </w:trPr>
        <w:tc>
          <w:tcPr>
            <w:tcW w:w="673" w:type="dxa"/>
            <w:vMerge w:val="restart"/>
            <w:vAlign w:val="center"/>
          </w:tcPr>
          <w:p w:rsidR="00C64F9A" w:rsidRDefault="003C7F25">
            <w:pPr>
              <w:widowControl/>
              <w:spacing w:line="240" w:lineRule="exact"/>
              <w:jc w:val="center"/>
              <w:rPr>
                <w:rFonts w:eastAsia="方正仿宋_GBK"/>
                <w:b/>
                <w:bCs/>
                <w:kern w:val="0"/>
                <w:sz w:val="18"/>
                <w:szCs w:val="18"/>
              </w:rPr>
            </w:pPr>
            <w:r>
              <w:rPr>
                <w:rFonts w:eastAsia="方正仿宋_GBK"/>
                <w:b/>
                <w:bCs/>
                <w:kern w:val="0"/>
                <w:sz w:val="18"/>
                <w:szCs w:val="18"/>
              </w:rPr>
              <w:lastRenderedPageBreak/>
              <w:t>科别</w:t>
            </w:r>
          </w:p>
        </w:tc>
        <w:tc>
          <w:tcPr>
            <w:tcW w:w="1027" w:type="dxa"/>
            <w:vMerge w:val="restart"/>
            <w:vAlign w:val="center"/>
          </w:tcPr>
          <w:p w:rsidR="00C64F9A" w:rsidRDefault="003C7F25">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学科</w:t>
            </w:r>
          </w:p>
          <w:p w:rsidR="00C64F9A" w:rsidRDefault="003C7F25">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门类</w:t>
            </w:r>
          </w:p>
        </w:tc>
        <w:tc>
          <w:tcPr>
            <w:tcW w:w="905" w:type="dxa"/>
            <w:vMerge w:val="restart"/>
            <w:vAlign w:val="center"/>
          </w:tcPr>
          <w:p w:rsidR="00C64F9A" w:rsidRDefault="003C7F25">
            <w:pPr>
              <w:widowControl/>
              <w:spacing w:line="240" w:lineRule="exact"/>
              <w:ind w:leftChars="-50" w:left="-105" w:rightChars="-50" w:right="-105"/>
              <w:jc w:val="center"/>
              <w:rPr>
                <w:rFonts w:eastAsia="方正仿宋_GBK"/>
                <w:b/>
                <w:bCs/>
                <w:kern w:val="0"/>
                <w:sz w:val="18"/>
                <w:szCs w:val="18"/>
              </w:rPr>
            </w:pPr>
            <w:r>
              <w:rPr>
                <w:rFonts w:eastAsia="方正仿宋_GBK"/>
                <w:b/>
                <w:bCs/>
                <w:kern w:val="0"/>
                <w:sz w:val="18"/>
                <w:szCs w:val="18"/>
              </w:rPr>
              <w:t>专业类</w:t>
            </w:r>
          </w:p>
        </w:tc>
        <w:tc>
          <w:tcPr>
            <w:tcW w:w="11130" w:type="dxa"/>
            <w:gridSpan w:val="3"/>
            <w:vAlign w:val="center"/>
          </w:tcPr>
          <w:p w:rsidR="00C64F9A" w:rsidRDefault="003C7F25">
            <w:pPr>
              <w:widowControl/>
              <w:spacing w:line="240" w:lineRule="exact"/>
              <w:jc w:val="center"/>
              <w:rPr>
                <w:rFonts w:eastAsia="方正仿宋_GBK"/>
                <w:b/>
                <w:bCs/>
                <w:kern w:val="0"/>
                <w:sz w:val="18"/>
                <w:szCs w:val="18"/>
              </w:rPr>
            </w:pPr>
            <w:r>
              <w:rPr>
                <w:rFonts w:eastAsia="方正仿宋_GBK"/>
                <w:b/>
                <w:bCs/>
                <w:kern w:val="0"/>
                <w:sz w:val="18"/>
                <w:szCs w:val="18"/>
              </w:rPr>
              <w:t>专业名称</w:t>
            </w:r>
          </w:p>
        </w:tc>
      </w:tr>
      <w:tr w:rsidR="00C64F9A">
        <w:trPr>
          <w:trHeight w:val="278"/>
          <w:tblHeader/>
          <w:jc w:val="center"/>
        </w:trPr>
        <w:tc>
          <w:tcPr>
            <w:tcW w:w="673" w:type="dxa"/>
            <w:vMerge/>
            <w:vAlign w:val="center"/>
          </w:tcPr>
          <w:p w:rsidR="00C64F9A" w:rsidRDefault="00C64F9A">
            <w:pPr>
              <w:widowControl/>
              <w:jc w:val="left"/>
              <w:rPr>
                <w:rFonts w:eastAsia="方正仿宋_GBK"/>
                <w:b/>
                <w:bCs/>
                <w:kern w:val="0"/>
                <w:sz w:val="18"/>
                <w:szCs w:val="18"/>
              </w:rPr>
            </w:pPr>
          </w:p>
        </w:tc>
        <w:tc>
          <w:tcPr>
            <w:tcW w:w="1027" w:type="dxa"/>
            <w:vMerge/>
            <w:vAlign w:val="center"/>
          </w:tcPr>
          <w:p w:rsidR="00C64F9A" w:rsidRDefault="00C64F9A">
            <w:pPr>
              <w:widowControl/>
              <w:jc w:val="left"/>
              <w:rPr>
                <w:rFonts w:eastAsia="方正仿宋_GBK"/>
                <w:b/>
                <w:bCs/>
                <w:kern w:val="0"/>
                <w:sz w:val="18"/>
                <w:szCs w:val="18"/>
              </w:rPr>
            </w:pPr>
          </w:p>
        </w:tc>
        <w:tc>
          <w:tcPr>
            <w:tcW w:w="905" w:type="dxa"/>
            <w:vMerge/>
            <w:vAlign w:val="center"/>
          </w:tcPr>
          <w:p w:rsidR="00C64F9A" w:rsidRDefault="00C64F9A">
            <w:pPr>
              <w:widowControl/>
              <w:jc w:val="left"/>
              <w:rPr>
                <w:rFonts w:eastAsia="方正仿宋_GBK"/>
                <w:b/>
                <w:bCs/>
                <w:kern w:val="0"/>
                <w:sz w:val="18"/>
                <w:szCs w:val="18"/>
              </w:rPr>
            </w:pPr>
          </w:p>
        </w:tc>
        <w:tc>
          <w:tcPr>
            <w:tcW w:w="3684" w:type="dxa"/>
            <w:vAlign w:val="center"/>
          </w:tcPr>
          <w:p w:rsidR="00C64F9A" w:rsidRDefault="003C7F25">
            <w:pPr>
              <w:widowControl/>
              <w:spacing w:line="240" w:lineRule="exact"/>
              <w:jc w:val="center"/>
              <w:rPr>
                <w:rFonts w:eastAsia="方正仿宋_GBK"/>
                <w:b/>
                <w:bCs/>
                <w:kern w:val="0"/>
                <w:sz w:val="18"/>
                <w:szCs w:val="18"/>
              </w:rPr>
            </w:pPr>
            <w:r>
              <w:rPr>
                <w:rFonts w:eastAsia="方正仿宋_GBK"/>
                <w:b/>
                <w:bCs/>
                <w:kern w:val="0"/>
                <w:sz w:val="18"/>
                <w:szCs w:val="18"/>
              </w:rPr>
              <w:t>研究生专业</w:t>
            </w:r>
          </w:p>
        </w:tc>
        <w:tc>
          <w:tcPr>
            <w:tcW w:w="4083" w:type="dxa"/>
            <w:vAlign w:val="center"/>
          </w:tcPr>
          <w:p w:rsidR="00C64F9A" w:rsidRDefault="003C7F25">
            <w:pPr>
              <w:widowControl/>
              <w:spacing w:line="240" w:lineRule="exact"/>
              <w:jc w:val="center"/>
              <w:rPr>
                <w:rFonts w:eastAsia="方正仿宋_GBK"/>
                <w:b/>
                <w:bCs/>
                <w:kern w:val="0"/>
                <w:sz w:val="18"/>
                <w:szCs w:val="18"/>
              </w:rPr>
            </w:pPr>
            <w:r>
              <w:rPr>
                <w:rFonts w:eastAsia="方正仿宋_GBK"/>
                <w:b/>
                <w:bCs/>
                <w:kern w:val="0"/>
                <w:sz w:val="18"/>
                <w:szCs w:val="18"/>
              </w:rPr>
              <w:t>本科专业</w:t>
            </w:r>
          </w:p>
        </w:tc>
        <w:tc>
          <w:tcPr>
            <w:tcW w:w="3363" w:type="dxa"/>
            <w:vAlign w:val="center"/>
          </w:tcPr>
          <w:p w:rsidR="00C64F9A" w:rsidRDefault="003C7F25">
            <w:pPr>
              <w:widowControl/>
              <w:spacing w:line="240" w:lineRule="exact"/>
              <w:jc w:val="center"/>
              <w:rPr>
                <w:rFonts w:eastAsia="方正仿宋_GBK"/>
                <w:b/>
                <w:bCs/>
                <w:kern w:val="0"/>
                <w:sz w:val="18"/>
                <w:szCs w:val="18"/>
              </w:rPr>
            </w:pPr>
            <w:r>
              <w:rPr>
                <w:rFonts w:eastAsia="方正仿宋_GBK"/>
                <w:b/>
                <w:bCs/>
                <w:kern w:val="0"/>
                <w:sz w:val="18"/>
                <w:szCs w:val="18"/>
              </w:rPr>
              <w:t>专科专业</w:t>
            </w:r>
          </w:p>
        </w:tc>
      </w:tr>
      <w:tr w:rsidR="00C64F9A">
        <w:trPr>
          <w:trHeight w:val="100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proofErr w:type="gramStart"/>
            <w:r>
              <w:rPr>
                <w:rFonts w:eastAsia="方正仿宋_GBK"/>
                <w:kern w:val="0"/>
                <w:sz w:val="18"/>
                <w:szCs w:val="18"/>
              </w:rPr>
              <w:t>一</w:t>
            </w:r>
            <w:proofErr w:type="gramEnd"/>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哲学类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260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kern w:val="0"/>
                <w:sz w:val="18"/>
                <w:szCs w:val="18"/>
              </w:rPr>
              <w:t>农业经济，工业经</w:t>
            </w:r>
            <w:r>
              <w:rPr>
                <w:rFonts w:eastAsia="方正仿宋_GBK"/>
                <w:kern w:val="0"/>
                <w:sz w:val="18"/>
                <w:szCs w:val="18"/>
              </w:rPr>
              <w:t>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rsidR="00C64F9A">
        <w:trPr>
          <w:trHeight w:val="84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财政</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财政学，税收学，税务</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财政，税务，财税，财政与税收</w:t>
            </w:r>
          </w:p>
        </w:tc>
      </w:tr>
      <w:tr w:rsidR="00C64F9A">
        <w:trPr>
          <w:trHeight w:val="1740"/>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金融</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C64F9A">
        <w:trPr>
          <w:trHeight w:val="114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二</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经济与</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贸易类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国际经济与贸易</w:t>
            </w:r>
            <w:r>
              <w:rPr>
                <w:rFonts w:eastAsia="方正仿宋_GBK"/>
                <w:kern w:val="0"/>
                <w:sz w:val="18"/>
                <w:szCs w:val="18"/>
              </w:rPr>
              <w:t>,</w:t>
            </w:r>
            <w:r>
              <w:rPr>
                <w:rFonts w:eastAsia="方正仿宋_GBK"/>
                <w:kern w:val="0"/>
                <w:sz w:val="18"/>
                <w:szCs w:val="18"/>
              </w:rPr>
              <w:t>贸易经济</w:t>
            </w:r>
            <w:r>
              <w:rPr>
                <w:rFonts w:eastAsia="方正仿宋_GBK"/>
                <w:kern w:val="0"/>
                <w:sz w:val="18"/>
                <w:szCs w:val="18"/>
              </w:rPr>
              <w:t>,</w:t>
            </w:r>
            <w:r>
              <w:rPr>
                <w:rFonts w:eastAsia="方正仿宋_GBK"/>
                <w:kern w:val="0"/>
                <w:sz w:val="18"/>
                <w:szCs w:val="18"/>
              </w:rPr>
              <w:t>国际文化贸易，国际贸易</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rsidR="00C64F9A">
        <w:trPr>
          <w:trHeight w:val="299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kern w:val="0"/>
                <w:sz w:val="18"/>
                <w:szCs w:val="18"/>
              </w:rPr>
              <w:t>法律制度，中国司法制度，比较司法制度，比较刑法学，司法制度，法律逻辑，法律逻辑学，知识产权，知识产权法学，民族法学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法学，知识产权，监狱学</w:t>
            </w:r>
            <w:r>
              <w:rPr>
                <w:rFonts w:eastAsia="方正仿宋_GBK"/>
                <w:kern w:val="0"/>
                <w:sz w:val="18"/>
                <w:szCs w:val="18"/>
              </w:rPr>
              <w:t>，知识产权法，诉讼法，法律，国际法，刑事司法，律师，涉外法律，经济法律事务，法律事务，大法学，经济法学，涉外法律事务，行政法，民商法</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C64F9A">
        <w:trPr>
          <w:trHeight w:val="133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政治</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政治学</w:t>
            </w:r>
          </w:p>
        </w:tc>
      </w:tr>
      <w:tr w:rsidR="00C64F9A">
        <w:trPr>
          <w:trHeight w:val="187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社会</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C64F9A">
        <w:trPr>
          <w:trHeight w:val="117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民族</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46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马克思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主义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rsidR="00C64F9A">
        <w:trPr>
          <w:trHeight w:val="275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w:t>
            </w:r>
            <w:r>
              <w:rPr>
                <w:rFonts w:eastAsia="方正仿宋_GBK"/>
                <w:kern w:val="0"/>
                <w:sz w:val="18"/>
                <w:szCs w:val="18"/>
              </w:rPr>
              <w:t>内安全保卫，公安学，公安管理，警察管理，预审，治安管理，公安文秘，警卫，网络监察</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C64F9A">
        <w:trPr>
          <w:trHeight w:val="2170"/>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三</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司法</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执行及</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物证技术学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C64F9A">
        <w:trPr>
          <w:trHeight w:val="350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w:t>
            </w:r>
            <w:r>
              <w:rPr>
                <w:rFonts w:eastAsia="方正仿宋_GBK"/>
                <w:kern w:val="0"/>
                <w:sz w:val="18"/>
                <w:szCs w:val="18"/>
              </w:rPr>
              <w:t>，现代教育技术，小学教育，心理健康教育，科学与技术教育，学前教育，</w:t>
            </w:r>
            <w:r>
              <w:rPr>
                <w:rFonts w:eastAsia="方正仿宋_GBK"/>
                <w:kern w:val="0"/>
                <w:sz w:val="18"/>
                <w:szCs w:val="18"/>
              </w:rPr>
              <w:t xml:space="preserve"> </w:t>
            </w:r>
            <w:r>
              <w:rPr>
                <w:rFonts w:eastAsia="方正仿宋_GBK"/>
                <w:kern w:val="0"/>
                <w:sz w:val="18"/>
                <w:szCs w:val="18"/>
              </w:rPr>
              <w:t>特殊教育），高等学校教师专业，中等职业学校教师专业，汉语国际教育，学科课程与教学论</w:t>
            </w:r>
          </w:p>
        </w:tc>
        <w:tc>
          <w:tcPr>
            <w:tcW w:w="4083" w:type="dxa"/>
            <w:vAlign w:val="center"/>
          </w:tcPr>
          <w:p w:rsidR="00C64F9A" w:rsidRDefault="003C7F25">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w:t>
            </w:r>
            <w:r>
              <w:rPr>
                <w:rFonts w:eastAsia="方正仿宋_GBK"/>
                <w:kern w:val="0"/>
                <w:sz w:val="18"/>
                <w:szCs w:val="18"/>
              </w:rPr>
              <w:t>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w:t>
            </w:r>
            <w:proofErr w:type="gramStart"/>
            <w:r>
              <w:rPr>
                <w:rFonts w:eastAsia="方正仿宋_GBK"/>
                <w:kern w:val="0"/>
                <w:sz w:val="18"/>
                <w:szCs w:val="18"/>
              </w:rPr>
              <w:t>政教育</w:t>
            </w:r>
            <w:proofErr w:type="gramEnd"/>
          </w:p>
        </w:tc>
      </w:tr>
      <w:tr w:rsidR="00C64F9A">
        <w:trPr>
          <w:trHeight w:val="138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四</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教育学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体育</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rsidR="00C64F9A">
        <w:trPr>
          <w:trHeight w:val="261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中国</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语言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w:t>
            </w:r>
            <w:r>
              <w:rPr>
                <w:rFonts w:eastAsia="方正仿宋_GBK"/>
                <w:kern w:val="0"/>
                <w:sz w:val="18"/>
                <w:szCs w:val="18"/>
              </w:rPr>
              <w:t>，现代秘书，经济秘书，中国学，医学文秘，涉外秘书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C64F9A">
        <w:trPr>
          <w:trHeight w:val="4250"/>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外国语言文学类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w:t>
            </w:r>
            <w:r>
              <w:rPr>
                <w:rFonts w:eastAsia="方正仿宋_GBK"/>
                <w:kern w:val="0"/>
                <w:sz w:val="18"/>
                <w:szCs w:val="18"/>
              </w:rPr>
              <w:t>僧伽罗语，僧加罗语，泰语，乌尔都语，希伯</w:t>
            </w:r>
            <w:proofErr w:type="gramStart"/>
            <w:r>
              <w:rPr>
                <w:rFonts w:eastAsia="方正仿宋_GBK"/>
                <w:kern w:val="0"/>
                <w:sz w:val="18"/>
                <w:szCs w:val="18"/>
              </w:rPr>
              <w:t>莱</w:t>
            </w:r>
            <w:proofErr w:type="gramEnd"/>
            <w:r>
              <w:rPr>
                <w:rFonts w:eastAsia="方正仿宋_GBK"/>
                <w:kern w:val="0"/>
                <w:sz w:val="18"/>
                <w:szCs w:val="18"/>
              </w:rPr>
              <w:t>语，希伯来语，越南语，豪</w:t>
            </w:r>
            <w:proofErr w:type="gramStart"/>
            <w:r>
              <w:rPr>
                <w:rFonts w:eastAsia="方正仿宋_GBK"/>
                <w:kern w:val="0"/>
                <w:sz w:val="18"/>
                <w:szCs w:val="18"/>
              </w:rPr>
              <w:t>萨</w:t>
            </w:r>
            <w:proofErr w:type="gramEnd"/>
            <w:r>
              <w:rPr>
                <w:rFonts w:eastAsia="方正仿宋_GBK"/>
                <w:kern w:val="0"/>
                <w:sz w:val="18"/>
                <w:szCs w:val="18"/>
              </w:rPr>
              <w:t>语，斯瓦希里语，阿尔巴尼亚语，保加利亚语，波兰语，捷克语，罗马尼亚语，葡萄牙语，瑞典语，塞尔维亚语，塞尔维亚</w:t>
            </w:r>
            <w:r>
              <w:rPr>
                <w:rFonts w:eastAsia="方正仿宋_GBK"/>
                <w:kern w:val="0"/>
                <w:sz w:val="18"/>
                <w:szCs w:val="18"/>
              </w:rPr>
              <w:t>—</w:t>
            </w:r>
            <w:r>
              <w:rPr>
                <w:rFonts w:eastAsia="方正仿宋_GBK"/>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英语，</w:t>
            </w:r>
            <w:r>
              <w:rPr>
                <w:rFonts w:eastAsia="方正仿宋_GBK"/>
                <w:kern w:val="0"/>
                <w:sz w:val="18"/>
                <w:szCs w:val="18"/>
              </w:rPr>
              <w:t>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C64F9A">
        <w:trPr>
          <w:trHeight w:val="241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五</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文学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新闻</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传播</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C64F9A">
        <w:trPr>
          <w:trHeight w:val="156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六</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历史</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707"/>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数学类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12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18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4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天文</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天文学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15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地理科学类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963"/>
          <w:jc w:val="center"/>
        </w:trPr>
        <w:tc>
          <w:tcPr>
            <w:tcW w:w="673" w:type="dxa"/>
            <w:vAlign w:val="center"/>
          </w:tcPr>
          <w:p w:rsidR="00C64F9A" w:rsidRDefault="003C7F25">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786"/>
          <w:jc w:val="center"/>
        </w:trPr>
        <w:tc>
          <w:tcPr>
            <w:tcW w:w="673" w:type="dxa"/>
            <w:vAlign w:val="center"/>
          </w:tcPr>
          <w:p w:rsidR="00C64F9A" w:rsidRDefault="003C7F25">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大气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rsidR="00C64F9A">
        <w:trPr>
          <w:trHeight w:val="687"/>
          <w:jc w:val="center"/>
        </w:trPr>
        <w:tc>
          <w:tcPr>
            <w:tcW w:w="673" w:type="dxa"/>
            <w:vAlign w:val="center"/>
          </w:tcPr>
          <w:p w:rsidR="00C64F9A" w:rsidRDefault="003C7F25">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物理学类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843"/>
          <w:jc w:val="center"/>
        </w:trPr>
        <w:tc>
          <w:tcPr>
            <w:tcW w:w="673" w:type="dxa"/>
            <w:vAlign w:val="center"/>
          </w:tcPr>
          <w:p w:rsidR="00C64F9A" w:rsidRDefault="003C7F25">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324"/>
          <w:jc w:val="center"/>
        </w:trPr>
        <w:tc>
          <w:tcPr>
            <w:tcW w:w="673" w:type="dxa"/>
            <w:vAlign w:val="center"/>
          </w:tcPr>
          <w:p w:rsidR="00C64F9A" w:rsidRDefault="003C7F25">
            <w:pPr>
              <w:widowControl/>
              <w:spacing w:line="20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科学类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rsidR="00C64F9A">
        <w:trPr>
          <w:trHeight w:val="482"/>
          <w:jc w:val="center"/>
        </w:trPr>
        <w:tc>
          <w:tcPr>
            <w:tcW w:w="673" w:type="dxa"/>
            <w:vAlign w:val="center"/>
          </w:tcPr>
          <w:p w:rsidR="00C64F9A" w:rsidRDefault="003C7F25">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（二十九）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系统</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论类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482"/>
          <w:jc w:val="center"/>
        </w:trPr>
        <w:tc>
          <w:tcPr>
            <w:tcW w:w="673" w:type="dxa"/>
            <w:vAlign w:val="center"/>
          </w:tcPr>
          <w:p w:rsidR="00C64F9A" w:rsidRDefault="003C7F25">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心理</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应用心理学，心理咨询</w:t>
            </w:r>
          </w:p>
        </w:tc>
      </w:tr>
      <w:tr w:rsidR="00C64F9A">
        <w:trPr>
          <w:trHeight w:val="4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统计</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统计学，应用统计</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kern w:val="0"/>
                <w:sz w:val="18"/>
                <w:szCs w:val="18"/>
              </w:rPr>
              <w:t>统计学，统计，应用统计学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统计实务</w:t>
            </w:r>
          </w:p>
        </w:tc>
      </w:tr>
      <w:tr w:rsidR="00C64F9A">
        <w:trPr>
          <w:trHeight w:val="88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kern w:val="0"/>
                <w:sz w:val="18"/>
                <w:szCs w:val="18"/>
              </w:rPr>
              <w:t>七</w:t>
            </w:r>
            <w:r>
              <w:rPr>
                <w:rFonts w:eastAsia="方正仿宋_GBK"/>
                <w:kern w:val="0"/>
                <w:sz w:val="18"/>
                <w:szCs w:val="18"/>
              </w:rPr>
              <w:t>)</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力学类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6666"/>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（三十三）机械类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w:t>
            </w:r>
            <w:proofErr w:type="gramStart"/>
            <w:r>
              <w:rPr>
                <w:rFonts w:eastAsia="方正仿宋_GBK"/>
                <w:kern w:val="0"/>
                <w:sz w:val="18"/>
                <w:szCs w:val="18"/>
              </w:rPr>
              <w:t>微机电</w:t>
            </w:r>
            <w:proofErr w:type="gramEnd"/>
            <w:r>
              <w:rPr>
                <w:rFonts w:eastAsia="方正仿宋_GBK"/>
                <w:kern w:val="0"/>
                <w:sz w:val="18"/>
                <w:szCs w:val="18"/>
              </w:rPr>
              <w:t>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w:t>
            </w:r>
            <w:r>
              <w:rPr>
                <w:rFonts w:eastAsia="方正仿宋_GBK"/>
                <w:kern w:val="0"/>
                <w:sz w:val="18"/>
                <w:szCs w:val="18"/>
              </w:rPr>
              <w:t>造工艺教育，机械维修及检测技术教育，机电一体化工程，机电技术教育，机电一体化技术</w:t>
            </w:r>
          </w:p>
        </w:tc>
        <w:tc>
          <w:tcPr>
            <w:tcW w:w="3363" w:type="dxa"/>
            <w:vAlign w:val="center"/>
          </w:tcPr>
          <w:p w:rsidR="00C64F9A" w:rsidRDefault="003C7F25">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w:t>
            </w:r>
            <w:r>
              <w:rPr>
                <w:rFonts w:eastAsia="方正仿宋_GBK"/>
                <w:kern w:val="0"/>
                <w:sz w:val="18"/>
                <w:szCs w:val="18"/>
              </w:rPr>
              <w:t>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kern w:val="0"/>
                <w:sz w:val="18"/>
                <w:szCs w:val="18"/>
              </w:rPr>
              <w:t>船舶与港口</w:t>
            </w:r>
            <w:r>
              <w:rPr>
                <w:rFonts w:eastAsia="方正仿宋_GBK"/>
                <w:kern w:val="0"/>
                <w:sz w:val="18"/>
                <w:szCs w:val="18"/>
              </w:rPr>
              <w:t>)</w:t>
            </w:r>
            <w:r>
              <w:rPr>
                <w:rFonts w:eastAsia="方正仿宋_GBK"/>
                <w:kern w:val="0"/>
                <w:sz w:val="18"/>
                <w:szCs w:val="18"/>
              </w:rPr>
              <w:t>，汽车制造与装配技术，汽车检测与维修技术，汽车电子技术，汽车改装技术，汽车技术服务与营</w:t>
            </w:r>
            <w:r>
              <w:rPr>
                <w:rFonts w:eastAsia="方正仿宋_GBK"/>
                <w:kern w:val="0"/>
                <w:sz w:val="18"/>
                <w:szCs w:val="18"/>
              </w:rPr>
              <w:t>销，汽车整形技术，汽车运用与维修，摩托车制造与维修，汽车营销与维修，农业机械应用技术，机械制造及自动化，机电一体化，汽车运用技术，汽车运用工程，机床数控技术，工业设计，数控技术及应用</w:t>
            </w:r>
          </w:p>
        </w:tc>
      </w:tr>
      <w:tr w:rsidR="00C64F9A">
        <w:trPr>
          <w:trHeight w:val="117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仪器类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272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材料类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kern w:val="0"/>
                <w:sz w:val="18"/>
                <w:szCs w:val="18"/>
              </w:rPr>
              <w:t>，高分子材料与工程，</w:t>
            </w:r>
            <w:r>
              <w:rPr>
                <w:rFonts w:eastAsia="方正仿宋_GBK"/>
                <w:kern w:val="0"/>
                <w:sz w:val="18"/>
                <w:szCs w:val="18"/>
              </w:rPr>
              <w:t xml:space="preserve"> </w:t>
            </w:r>
            <w:r>
              <w:rPr>
                <w:rFonts w:eastAsia="方正仿宋_GBK"/>
                <w:kern w:val="0"/>
                <w:sz w:val="18"/>
                <w:szCs w:val="18"/>
              </w:rPr>
              <w:t>粉末冶金，复合材料，腐蚀与防护，材料科学与工程，冶金工程，金属材料工程，复合材料与工程，焊接技术与工程，宝石及材料工艺学，粉体材料科学与工程，稀土工程，高分子材料加工工程，生物</w:t>
            </w:r>
            <w:r>
              <w:rPr>
                <w:rFonts w:eastAsia="方正仿宋_GBK"/>
                <w:kern w:val="0"/>
                <w:sz w:val="18"/>
                <w:szCs w:val="18"/>
              </w:rPr>
              <w:t>功能材料，材料化学，无机非金属材料工程，功能材料，纳米材料与技术，新能源材料与器件</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C64F9A">
        <w:trPr>
          <w:trHeight w:val="118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能源</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动力类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rsidR="00C64F9A">
        <w:trPr>
          <w:trHeight w:val="111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电气类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电气技术，电气工程及其自动化</w:t>
            </w:r>
          </w:p>
        </w:tc>
      </w:tr>
      <w:tr w:rsidR="00C64F9A">
        <w:trPr>
          <w:trHeight w:val="466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（三十八）电子</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信息类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电子信息工程技术，电子信息工程，电子</w:t>
            </w:r>
            <w:r>
              <w:rPr>
                <w:rFonts w:eastAsia="方正仿宋_GBK"/>
                <w:kern w:val="0"/>
                <w:sz w:val="18"/>
                <w:szCs w:val="18"/>
              </w:rPr>
              <w:t>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w:t>
            </w:r>
            <w:r>
              <w:rPr>
                <w:rFonts w:eastAsia="方正仿宋_GBK"/>
                <w:kern w:val="0"/>
                <w:sz w:val="18"/>
                <w:szCs w:val="18"/>
              </w:rPr>
              <w:t>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C64F9A">
        <w:trPr>
          <w:trHeight w:val="109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（三十九）</w:t>
            </w:r>
            <w:r>
              <w:rPr>
                <w:rFonts w:eastAsia="方正仿宋_GBK"/>
                <w:kern w:val="0"/>
                <w:sz w:val="18"/>
                <w:szCs w:val="18"/>
              </w:rPr>
              <w:t xml:space="preserve"> </w:t>
            </w:r>
            <w:r>
              <w:rPr>
                <w:rFonts w:eastAsia="方正仿宋_GBK"/>
                <w:kern w:val="0"/>
                <w:sz w:val="18"/>
                <w:szCs w:val="18"/>
              </w:rPr>
              <w:t>自动化类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7491"/>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计算机类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kern w:val="0"/>
                <w:sz w:val="18"/>
                <w:szCs w:val="18"/>
              </w:rPr>
              <w:t>应用程序设计，多媒体制作，图形图像制作，办公自动化技术，经济计算机管理，软件工程，计算机网络，计算机科学与技术，</w:t>
            </w:r>
            <w:r>
              <w:rPr>
                <w:rFonts w:eastAsia="方正仿宋_GBK"/>
                <w:kern w:val="0"/>
                <w:sz w:val="18"/>
                <w:szCs w:val="18"/>
              </w:rPr>
              <w:t>计算机及应用，计算机与信息管理，计算机信息管理，计算机信息应用，计算机软件与理论，物联网工程，电子与计算机工程，空间信息与数字技术，仿真科学与技术，计算机软件，</w:t>
            </w:r>
            <w:proofErr w:type="gramStart"/>
            <w:r>
              <w:rPr>
                <w:rFonts w:eastAsia="方正仿宋_GBK"/>
                <w:kern w:val="0"/>
                <w:sz w:val="18"/>
                <w:szCs w:val="18"/>
              </w:rPr>
              <w:t>传感网</w:t>
            </w:r>
            <w:proofErr w:type="gramEnd"/>
            <w:r>
              <w:rPr>
                <w:rFonts w:eastAsia="方正仿宋_GBK"/>
                <w:kern w:val="0"/>
                <w:sz w:val="18"/>
                <w:szCs w:val="18"/>
              </w:rPr>
              <w:t>技术，信息安全，信息安全工程，科技防卫，信息管理与信息系统，信息管理与服务，数字媒体技术，数字媒体</w:t>
            </w:r>
            <w:r>
              <w:rPr>
                <w:rFonts w:eastAsia="方正仿宋_GBK"/>
                <w:kern w:val="0"/>
                <w:sz w:val="18"/>
                <w:szCs w:val="18"/>
              </w:rPr>
              <w:t>,</w:t>
            </w:r>
            <w:r>
              <w:rPr>
                <w:rFonts w:eastAsia="方正仿宋_GBK"/>
                <w:kern w:val="0"/>
                <w:sz w:val="18"/>
                <w:szCs w:val="18"/>
              </w:rPr>
              <w:t>数字游戏设计，电脑游戏技术，影视艺术技术</w:t>
            </w:r>
          </w:p>
        </w:tc>
        <w:tc>
          <w:tcPr>
            <w:tcW w:w="3363" w:type="dxa"/>
            <w:vAlign w:val="center"/>
          </w:tcPr>
          <w:p w:rsidR="00C64F9A" w:rsidRDefault="003C7F25">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spacing w:val="-4"/>
                <w:kern w:val="0"/>
                <w:sz w:val="18"/>
                <w:szCs w:val="18"/>
              </w:rPr>
              <w:t>软件技术应用，软件测试，</w:t>
            </w:r>
            <w:r>
              <w:rPr>
                <w:rFonts w:eastAsia="方正仿宋_GBK"/>
                <w:spacing w:val="-4"/>
                <w:kern w:val="0"/>
                <w:sz w:val="18"/>
                <w:szCs w:val="18"/>
              </w:rPr>
              <w:t>WEB</w:t>
            </w:r>
            <w:r>
              <w:rPr>
                <w:rFonts w:eastAsia="方正仿宋_GBK"/>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spacing w:val="-4"/>
                <w:kern w:val="0"/>
                <w:sz w:val="18"/>
                <w:szCs w:val="18"/>
              </w:rPr>
              <w:t>图像制作，</w:t>
            </w:r>
            <w:proofErr w:type="gramStart"/>
            <w:r>
              <w:rPr>
                <w:rFonts w:eastAsia="方正仿宋_GBK"/>
                <w:spacing w:val="-4"/>
                <w:kern w:val="0"/>
                <w:sz w:val="18"/>
                <w:szCs w:val="18"/>
              </w:rPr>
              <w:t>动漫设计</w:t>
            </w:r>
            <w:proofErr w:type="gramEnd"/>
            <w:r>
              <w:rPr>
                <w:rFonts w:eastAsia="方正仿宋_GBK"/>
                <w:spacing w:val="-4"/>
                <w:kern w:val="0"/>
                <w:sz w:val="18"/>
                <w:szCs w:val="18"/>
              </w:rPr>
              <w:t>与制作，计算机网络与安全管理，网站规划与开发技术，移动应用开发，移动</w:t>
            </w:r>
            <w:r>
              <w:rPr>
                <w:rFonts w:eastAsia="方正仿宋_GBK"/>
                <w:spacing w:val="-4"/>
                <w:kern w:val="0"/>
                <w:sz w:val="18"/>
                <w:szCs w:val="18"/>
              </w:rPr>
              <w:t>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w:t>
            </w:r>
            <w:r>
              <w:rPr>
                <w:rFonts w:eastAsia="方正仿宋_GBK"/>
                <w:spacing w:val="-4"/>
                <w:kern w:val="0"/>
                <w:sz w:val="18"/>
                <w:szCs w:val="18"/>
              </w:rPr>
              <w:t>机网络工程与管理，计算机控制技术</w:t>
            </w:r>
          </w:p>
        </w:tc>
      </w:tr>
      <w:tr w:rsidR="00C64F9A">
        <w:trPr>
          <w:trHeight w:val="227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土木类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kern w:val="0"/>
                <w:sz w:val="18"/>
                <w:szCs w:val="18"/>
              </w:rPr>
              <w:t>，供热通风与空调工程，城市燃气工程，工业与民用建筑，建筑工程教育，建筑节能技术与工程，建筑工程管理，给排水与采暖通风工程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w:t>
            </w:r>
            <w:r>
              <w:rPr>
                <w:rFonts w:eastAsia="方正仿宋_GBK"/>
                <w:kern w:val="0"/>
                <w:sz w:val="18"/>
                <w:szCs w:val="18"/>
              </w:rPr>
              <w:t>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C64F9A">
        <w:trPr>
          <w:trHeight w:val="278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水利类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kern w:val="0"/>
                <w:sz w:val="18"/>
                <w:szCs w:val="18"/>
              </w:rPr>
              <w:t>，港口、海岸及近海工程，水利工程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w:t>
            </w:r>
            <w:r>
              <w:rPr>
                <w:rFonts w:eastAsia="方正仿宋_GBK"/>
                <w:kern w:val="0"/>
                <w:sz w:val="18"/>
                <w:szCs w:val="18"/>
              </w:rPr>
              <w:t>道及治河工程，水务工程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w:t>
            </w:r>
            <w:proofErr w:type="gramStart"/>
            <w:r>
              <w:rPr>
                <w:rFonts w:eastAsia="方正仿宋_GBK"/>
                <w:kern w:val="0"/>
                <w:sz w:val="18"/>
                <w:szCs w:val="18"/>
              </w:rPr>
              <w:t>务</w:t>
            </w:r>
            <w:proofErr w:type="gramEnd"/>
            <w:r>
              <w:rPr>
                <w:rFonts w:eastAsia="方正仿宋_GBK"/>
                <w:kern w:val="0"/>
                <w:sz w:val="18"/>
                <w:szCs w:val="18"/>
              </w:rPr>
              <w:t>管理，水利工程监理，农业水利技术，水利工程造价管理，水利工程实验与检测技术，水电站动力设备与管理，机电设备运行与维护，机电排灌设备与管理，水电站设备与管理，水利</w:t>
            </w:r>
          </w:p>
        </w:tc>
      </w:tr>
      <w:tr w:rsidR="00C64F9A">
        <w:trPr>
          <w:trHeight w:val="234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测绘类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测绘工程，遥感科学与技术，大地测量</w:t>
            </w:r>
            <w:r>
              <w:rPr>
                <w:rFonts w:eastAsia="方正仿宋_GBK"/>
                <w:kern w:val="0"/>
                <w:sz w:val="18"/>
                <w:szCs w:val="18"/>
              </w:rPr>
              <w:t xml:space="preserve"> </w:t>
            </w:r>
            <w:r>
              <w:rPr>
                <w:rFonts w:eastAsia="方正仿宋_GBK"/>
                <w:kern w:val="0"/>
                <w:sz w:val="18"/>
                <w:szCs w:val="18"/>
              </w:rPr>
              <w:t>，测量工程，摄影测量与遥感，地图学，土地资源利用与信息技术，导航工程，</w:t>
            </w:r>
            <w:proofErr w:type="gramStart"/>
            <w:r>
              <w:rPr>
                <w:rFonts w:eastAsia="方正仿宋_GBK"/>
                <w:kern w:val="0"/>
                <w:sz w:val="18"/>
                <w:szCs w:val="18"/>
              </w:rPr>
              <w:t>地理国情</w:t>
            </w:r>
            <w:proofErr w:type="gramEnd"/>
            <w:r>
              <w:rPr>
                <w:rFonts w:eastAsia="方正仿宋_GBK"/>
                <w:kern w:val="0"/>
                <w:sz w:val="18"/>
                <w:szCs w:val="18"/>
              </w:rPr>
              <w:t>监测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C64F9A">
        <w:trPr>
          <w:trHeight w:val="317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化工与</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制药类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kern w:val="0"/>
                <w:sz w:val="18"/>
                <w:szCs w:val="18"/>
              </w:rPr>
              <w:t>，工业催化，化学制药</w:t>
            </w:r>
            <w:r>
              <w:rPr>
                <w:rFonts w:eastAsia="方正仿宋_GBK"/>
                <w:kern w:val="0"/>
                <w:sz w:val="18"/>
                <w:szCs w:val="18"/>
              </w:rPr>
              <w:t xml:space="preserve"> </w:t>
            </w:r>
            <w:r>
              <w:rPr>
                <w:rFonts w:eastAsia="方正仿宋_GBK"/>
                <w:kern w:val="0"/>
                <w:sz w:val="18"/>
                <w:szCs w:val="18"/>
              </w:rPr>
              <w:t>，油气储运工程，再生资源科学与技术</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w:t>
            </w:r>
            <w:r>
              <w:rPr>
                <w:rFonts w:eastAsia="方正仿宋_GBK"/>
                <w:kern w:val="0"/>
                <w:sz w:val="18"/>
                <w:szCs w:val="18"/>
              </w:rPr>
              <w:t>，涂装防护工艺，化工设备与机械，花炮生产与管理，火工工艺技术</w:t>
            </w:r>
            <w:r>
              <w:rPr>
                <w:rFonts w:eastAsia="方正仿宋_GBK"/>
                <w:kern w:val="0"/>
                <w:sz w:val="18"/>
                <w:szCs w:val="18"/>
              </w:rPr>
              <w:t xml:space="preserve"> </w:t>
            </w:r>
            <w:r>
              <w:rPr>
                <w:rFonts w:eastAsia="方正仿宋_GBK"/>
                <w:kern w:val="0"/>
                <w:sz w:val="18"/>
                <w:szCs w:val="18"/>
              </w:rPr>
              <w:t>，烟花爆竹安全与质量技术，生化制药技术，生物制药技术，化学制药技术，化工分析与监测</w:t>
            </w:r>
          </w:p>
        </w:tc>
      </w:tr>
      <w:tr w:rsidR="00C64F9A">
        <w:trPr>
          <w:trHeight w:val="142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地质类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668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矿业类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采矿工程，矿物加工工程，油气井工程，油气田开发工，油气储运工程，矿业工程，石油与天然气工程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w:t>
            </w:r>
            <w:proofErr w:type="gramStart"/>
            <w:r>
              <w:rPr>
                <w:rFonts w:eastAsia="方正仿宋_GBK"/>
                <w:kern w:val="0"/>
                <w:sz w:val="18"/>
                <w:szCs w:val="18"/>
              </w:rPr>
              <w:t>岩矿分析</w:t>
            </w:r>
            <w:proofErr w:type="gramEnd"/>
            <w:r>
              <w:rPr>
                <w:rFonts w:eastAsia="方正仿宋_GBK"/>
                <w:kern w:val="0"/>
                <w:sz w:val="18"/>
                <w:szCs w:val="18"/>
              </w:rPr>
              <w:t>与鉴定技术，宝玉石鉴定与加工技术，宝玉石鉴定与营销，矿山资源开发与管理，珠宝鉴定与营销，矿山地质，工程地质勘查，水文与工程地质，钻探技术，地球物理勘查技术，地球物理测井技术，地球化学勘查技术，环</w:t>
            </w:r>
            <w:r>
              <w:rPr>
                <w:rFonts w:eastAsia="方正仿宋_GBK"/>
                <w:kern w:val="0"/>
                <w:sz w:val="18"/>
                <w:szCs w:val="18"/>
              </w:rPr>
              <w:t>境地质工程技术</w:t>
            </w:r>
            <w:r>
              <w:rPr>
                <w:rFonts w:eastAsia="方正仿宋_GBK"/>
                <w:kern w:val="0"/>
                <w:sz w:val="18"/>
                <w:szCs w:val="18"/>
              </w:rPr>
              <w:t xml:space="preserve"> </w:t>
            </w:r>
            <w:r>
              <w:rPr>
                <w:rFonts w:eastAsia="方正仿宋_GBK"/>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C64F9A">
        <w:trPr>
          <w:trHeight w:val="1791"/>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纺织类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纺织工程，纺织材料与纺织品设计，纺织</w:t>
            </w:r>
            <w:proofErr w:type="gramStart"/>
            <w:r>
              <w:rPr>
                <w:rFonts w:eastAsia="方正仿宋_GBK"/>
                <w:kern w:val="0"/>
                <w:sz w:val="18"/>
                <w:szCs w:val="18"/>
              </w:rPr>
              <w:t>化学与染整</w:t>
            </w:r>
            <w:proofErr w:type="gramEnd"/>
            <w:r>
              <w:rPr>
                <w:rFonts w:eastAsia="方正仿宋_GBK"/>
                <w:kern w:val="0"/>
                <w:sz w:val="18"/>
                <w:szCs w:val="18"/>
              </w:rPr>
              <w:t>工程，服装设计与工程，服装工程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kern w:val="0"/>
                <w:sz w:val="18"/>
                <w:szCs w:val="18"/>
              </w:rPr>
              <w:t>，染整工程，</w:t>
            </w:r>
            <w:r>
              <w:rPr>
                <w:rFonts w:eastAsia="方正仿宋_GBK"/>
                <w:kern w:val="0"/>
                <w:sz w:val="18"/>
                <w:szCs w:val="18"/>
              </w:rPr>
              <w:t xml:space="preserve"> </w:t>
            </w:r>
            <w:r>
              <w:rPr>
                <w:rFonts w:eastAsia="方正仿宋_GBK"/>
                <w:kern w:val="0"/>
                <w:sz w:val="18"/>
                <w:szCs w:val="18"/>
              </w:rPr>
              <w:t>纺织材料及纺织品设计，服装</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C64F9A">
        <w:trPr>
          <w:trHeight w:val="156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轻工类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C64F9A">
        <w:trPr>
          <w:trHeight w:val="320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（四十九）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交通</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运输类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kern w:val="0"/>
                <w:sz w:val="18"/>
                <w:szCs w:val="18"/>
              </w:rPr>
              <w:t>救助与打捞工程</w:t>
            </w:r>
            <w:r>
              <w:rPr>
                <w:rFonts w:eastAsia="方正仿宋_GBK"/>
                <w:kern w:val="0"/>
                <w:sz w:val="18"/>
                <w:szCs w:val="18"/>
              </w:rPr>
              <w:t>,</w:t>
            </w:r>
            <w:r>
              <w:rPr>
                <w:rFonts w:eastAsia="方正仿宋_GBK"/>
                <w:kern w:val="0"/>
                <w:sz w:val="18"/>
                <w:szCs w:val="18"/>
              </w:rPr>
              <w:t>船舶电子电气工程</w:t>
            </w:r>
            <w:r>
              <w:rPr>
                <w:rFonts w:eastAsia="方正仿宋_GBK"/>
                <w:kern w:val="0"/>
                <w:sz w:val="18"/>
                <w:szCs w:val="18"/>
              </w:rPr>
              <w:t>,</w:t>
            </w:r>
            <w:r>
              <w:rPr>
                <w:rFonts w:eastAsia="方正仿宋_GBK"/>
                <w:kern w:val="0"/>
                <w:sz w:val="18"/>
                <w:szCs w:val="18"/>
              </w:rPr>
              <w:t>总图设计与工业运输</w:t>
            </w:r>
          </w:p>
        </w:tc>
        <w:tc>
          <w:tcPr>
            <w:tcW w:w="3363" w:type="dxa"/>
            <w:vAlign w:val="center"/>
          </w:tcPr>
          <w:p w:rsidR="00C64F9A" w:rsidRDefault="003C7F25">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w:t>
            </w:r>
            <w:r>
              <w:rPr>
                <w:rFonts w:eastAsia="方正仿宋_GBK"/>
                <w:kern w:val="0"/>
                <w:sz w:val="18"/>
                <w:szCs w:val="18"/>
              </w:rPr>
              <w:t>技术，管道工程施工</w:t>
            </w:r>
          </w:p>
        </w:tc>
      </w:tr>
      <w:tr w:rsidR="00C64F9A">
        <w:trPr>
          <w:trHeight w:val="205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海洋</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船舶与海洋工程，海洋工程与技术</w:t>
            </w:r>
            <w:r>
              <w:rPr>
                <w:rFonts w:eastAsia="方正仿宋_GBK"/>
                <w:kern w:val="0"/>
                <w:sz w:val="18"/>
                <w:szCs w:val="18"/>
              </w:rPr>
              <w:t xml:space="preserve">, </w:t>
            </w:r>
            <w:r>
              <w:rPr>
                <w:rFonts w:eastAsia="方正仿宋_GBK"/>
                <w:kern w:val="0"/>
                <w:sz w:val="18"/>
                <w:szCs w:val="18"/>
              </w:rPr>
              <w:t>航道工程技术，海洋资源开发技术</w:t>
            </w:r>
            <w:r>
              <w:rPr>
                <w:rFonts w:eastAsia="方正仿宋_GBK"/>
                <w:kern w:val="0"/>
                <w:sz w:val="18"/>
                <w:szCs w:val="18"/>
              </w:rPr>
              <w:t>,</w:t>
            </w:r>
            <w:r>
              <w:rPr>
                <w:rFonts w:eastAsia="方正仿宋_GBK"/>
                <w:kern w:val="0"/>
                <w:sz w:val="18"/>
                <w:szCs w:val="18"/>
              </w:rPr>
              <w:t>港口与航运管理，港口工程技术</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C64F9A">
        <w:trPr>
          <w:trHeight w:val="21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航空</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航天类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w:t>
            </w:r>
            <w:r>
              <w:rPr>
                <w:rFonts w:eastAsia="方正仿宋_GBK"/>
                <w:kern w:val="0"/>
                <w:sz w:val="18"/>
                <w:szCs w:val="18"/>
              </w:rPr>
              <w:t>全技术管理，航空油料管理和应用，飞机制造技术，航空港管理，航空电子电气技术，飞机维修，飞机控制设备与仪表，航空发动机装配与试车，民航空中安全保卫，民航特种车辆维修</w:t>
            </w:r>
          </w:p>
        </w:tc>
      </w:tr>
      <w:tr w:rsidR="00C64F9A">
        <w:trPr>
          <w:trHeight w:val="1557"/>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兵器类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导弹维修</w:t>
            </w:r>
          </w:p>
        </w:tc>
      </w:tr>
      <w:tr w:rsidR="00C64F9A">
        <w:trPr>
          <w:trHeight w:val="90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核工</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程类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kern w:val="0"/>
                <w:sz w:val="18"/>
                <w:szCs w:val="18"/>
              </w:rPr>
              <w:t>核资源与核勘查工程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770"/>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856"/>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林业</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rsidR="00C64F9A">
        <w:trPr>
          <w:trHeight w:val="153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环境科学</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C64F9A">
        <w:trPr>
          <w:trHeight w:val="4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生物医学</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生物医学工程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41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食品科学</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rsidR="00C64F9A" w:rsidRDefault="003C7F25">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C64F9A">
        <w:trPr>
          <w:trHeight w:val="111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（五十九）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建筑类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rsidR="00C64F9A">
        <w:trPr>
          <w:trHeight w:val="91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安全科学</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救援技术，安全技术管理</w:t>
            </w:r>
          </w:p>
        </w:tc>
      </w:tr>
      <w:tr w:rsidR="00C64F9A">
        <w:trPr>
          <w:trHeight w:val="118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（六十一）生物</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656"/>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rsidR="00C64F9A">
        <w:trPr>
          <w:trHeight w:val="2347"/>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植物</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kern w:val="0"/>
                <w:sz w:val="18"/>
                <w:szCs w:val="18"/>
              </w:rPr>
              <w:t>设施农业</w:t>
            </w:r>
            <w:r>
              <w:rPr>
                <w:rFonts w:eastAsia="方正仿宋_GBK"/>
                <w:kern w:val="0"/>
                <w:sz w:val="18"/>
                <w:szCs w:val="18"/>
              </w:rPr>
              <w:t>,</w:t>
            </w:r>
            <w:r>
              <w:rPr>
                <w:rFonts w:eastAsia="方正仿宋_GBK"/>
                <w:kern w:val="0"/>
                <w:sz w:val="18"/>
                <w:szCs w:val="18"/>
              </w:rPr>
              <w:t>农业科技组织与服务</w:t>
            </w:r>
            <w:r>
              <w:rPr>
                <w:rFonts w:eastAsia="方正仿宋_GBK"/>
                <w:kern w:val="0"/>
                <w:sz w:val="18"/>
                <w:szCs w:val="18"/>
              </w:rPr>
              <w:t>,</w:t>
            </w:r>
            <w:r>
              <w:rPr>
                <w:rFonts w:eastAsia="方正仿宋_GBK"/>
                <w:kern w:val="0"/>
                <w:sz w:val="18"/>
                <w:szCs w:val="18"/>
              </w:rPr>
              <w:t>农业信息化</w:t>
            </w:r>
            <w:r>
              <w:rPr>
                <w:rFonts w:eastAsia="方正仿宋_GBK"/>
                <w:kern w:val="0"/>
                <w:sz w:val="18"/>
                <w:szCs w:val="18"/>
              </w:rPr>
              <w:t>,</w:t>
            </w:r>
            <w:r>
              <w:rPr>
                <w:rFonts w:eastAsia="方正仿宋_GBK"/>
                <w:kern w:val="0"/>
                <w:sz w:val="18"/>
                <w:szCs w:val="18"/>
              </w:rPr>
              <w:t>种业）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kern w:val="0"/>
                <w:sz w:val="18"/>
                <w:szCs w:val="18"/>
              </w:rPr>
              <w:t>，土壤与农业化学，药用植物，野生植物资源开发与利用，农艺教育，农产品储运与加工教育，园艺教育，园林教育，植物生物技术，特用作物教育，应用生物教育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C64F9A">
        <w:trPr>
          <w:trHeight w:val="72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自然保护</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与环境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生态类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kern w:val="0"/>
                <w:sz w:val="18"/>
                <w:szCs w:val="18"/>
              </w:rPr>
              <w:t>植物资源工程，水土保持，沙漠治理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rsidR="00C64F9A">
        <w:trPr>
          <w:trHeight w:val="182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动物</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生产类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kern w:val="0"/>
                <w:sz w:val="18"/>
                <w:szCs w:val="18"/>
              </w:rPr>
              <w:t>草业）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rsidR="00C64F9A">
        <w:trPr>
          <w:trHeight w:val="737"/>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（六十六）动物</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动物医学</w:t>
            </w:r>
            <w:r>
              <w:rPr>
                <w:rFonts w:eastAsia="方正仿宋_GBK"/>
                <w:kern w:val="0"/>
                <w:sz w:val="18"/>
                <w:szCs w:val="18"/>
              </w:rPr>
              <w:t>,</w:t>
            </w:r>
            <w:r>
              <w:rPr>
                <w:rFonts w:eastAsia="方正仿宋_GBK"/>
                <w:kern w:val="0"/>
                <w:sz w:val="18"/>
                <w:szCs w:val="18"/>
              </w:rPr>
              <w:t>动物药学</w:t>
            </w:r>
            <w:r>
              <w:rPr>
                <w:rFonts w:eastAsia="方正仿宋_GBK"/>
                <w:kern w:val="0"/>
                <w:sz w:val="18"/>
                <w:szCs w:val="18"/>
              </w:rPr>
              <w:t>,</w:t>
            </w:r>
            <w:r>
              <w:rPr>
                <w:rFonts w:eastAsia="方正仿宋_GBK"/>
                <w:kern w:val="0"/>
                <w:sz w:val="18"/>
                <w:szCs w:val="18"/>
              </w:rPr>
              <w:t>动植物检疫，畜牧兽医</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rsidR="00C64F9A">
        <w:trPr>
          <w:trHeight w:val="114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林学类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林木遗传育种，森林培育，森林保护学</w:t>
            </w:r>
            <w:r>
              <w:rPr>
                <w:rFonts w:eastAsia="方正仿宋_GBK"/>
                <w:kern w:val="0"/>
                <w:sz w:val="18"/>
                <w:szCs w:val="18"/>
              </w:rPr>
              <w:t>,</w:t>
            </w:r>
            <w:r>
              <w:rPr>
                <w:rFonts w:eastAsia="方正仿宋_GBK"/>
                <w:kern w:val="0"/>
                <w:sz w:val="18"/>
                <w:szCs w:val="18"/>
              </w:rPr>
              <w:t>森林经理学</w:t>
            </w:r>
            <w:r>
              <w:rPr>
                <w:rFonts w:eastAsia="方正仿宋_GBK"/>
                <w:kern w:val="0"/>
                <w:sz w:val="18"/>
                <w:szCs w:val="18"/>
              </w:rPr>
              <w:t>,</w:t>
            </w:r>
            <w:r>
              <w:rPr>
                <w:rFonts w:eastAsia="方正仿宋_GBK"/>
                <w:kern w:val="0"/>
                <w:sz w:val="18"/>
                <w:szCs w:val="18"/>
              </w:rPr>
              <w:t>野生动植物保护与利用</w:t>
            </w:r>
            <w:r>
              <w:rPr>
                <w:rFonts w:eastAsia="方正仿宋_GBK"/>
                <w:kern w:val="0"/>
                <w:sz w:val="18"/>
                <w:szCs w:val="18"/>
              </w:rPr>
              <w:t>,</w:t>
            </w:r>
            <w:r>
              <w:rPr>
                <w:rFonts w:eastAsia="方正仿宋_GBK"/>
                <w:kern w:val="0"/>
                <w:sz w:val="18"/>
                <w:szCs w:val="18"/>
              </w:rPr>
              <w:t>园林植物与观赏园艺</w:t>
            </w:r>
            <w:r>
              <w:rPr>
                <w:rFonts w:eastAsia="方正仿宋_GBK"/>
                <w:kern w:val="0"/>
                <w:sz w:val="18"/>
                <w:szCs w:val="18"/>
              </w:rPr>
              <w:t>,</w:t>
            </w:r>
            <w:r>
              <w:rPr>
                <w:rFonts w:eastAsia="方正仿宋_GBK"/>
                <w:kern w:val="0"/>
                <w:sz w:val="18"/>
                <w:szCs w:val="18"/>
              </w:rPr>
              <w:t>林业，风景园林，林业硕士专业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林学</w:t>
            </w:r>
            <w:r>
              <w:rPr>
                <w:rFonts w:eastAsia="方正仿宋_GBK"/>
                <w:kern w:val="0"/>
                <w:sz w:val="18"/>
                <w:szCs w:val="18"/>
              </w:rPr>
              <w:t>,</w:t>
            </w:r>
            <w:r>
              <w:rPr>
                <w:rFonts w:eastAsia="方正仿宋_GBK"/>
                <w:kern w:val="0"/>
                <w:sz w:val="18"/>
                <w:szCs w:val="18"/>
              </w:rPr>
              <w:t>森林保护</w:t>
            </w:r>
            <w:r>
              <w:rPr>
                <w:rFonts w:eastAsia="方正仿宋_GBK"/>
                <w:kern w:val="0"/>
                <w:sz w:val="18"/>
                <w:szCs w:val="18"/>
              </w:rPr>
              <w:t>,</w:t>
            </w:r>
            <w:r>
              <w:rPr>
                <w:rFonts w:eastAsia="方正仿宋_GBK"/>
                <w:kern w:val="0"/>
                <w:sz w:val="18"/>
                <w:szCs w:val="18"/>
              </w:rPr>
              <w:t>森林资源保护与游憩</w:t>
            </w:r>
            <w:r>
              <w:rPr>
                <w:rFonts w:eastAsia="方正仿宋_GBK"/>
                <w:kern w:val="0"/>
                <w:sz w:val="18"/>
                <w:szCs w:val="18"/>
              </w:rPr>
              <w:t>,</w:t>
            </w:r>
            <w:r>
              <w:rPr>
                <w:rFonts w:eastAsia="方正仿宋_GBK"/>
                <w:kern w:val="0"/>
                <w:sz w:val="18"/>
                <w:szCs w:val="18"/>
              </w:rPr>
              <w:t>经济林，园林，园林工程，林木生产教育，林学教育，森林资源管理与经济林方向</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森林资源保护，林业技术，园林技术，森林生态旅游，商品花卉，城市园林，林副新产品加工，城市园林规则与设计，园林工程技术</w:t>
            </w:r>
          </w:p>
        </w:tc>
      </w:tr>
      <w:tr w:rsidR="00C64F9A">
        <w:trPr>
          <w:trHeight w:val="4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水产类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rsidR="00C64F9A">
        <w:trPr>
          <w:trHeight w:val="103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（六十九）</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草学类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草业科学，草学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草学，草业科学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11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基础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基础医学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65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临床</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C64F9A" w:rsidRDefault="003C7F25">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w:t>
            </w:r>
            <w:r>
              <w:rPr>
                <w:rFonts w:eastAsia="方正仿宋_GBK"/>
                <w:kern w:val="0"/>
                <w:sz w:val="18"/>
                <w:szCs w:val="18"/>
              </w:rPr>
              <w:t>,</w:t>
            </w:r>
            <w:r>
              <w:rPr>
                <w:rFonts w:eastAsia="方正仿宋_GBK"/>
                <w:kern w:val="0"/>
                <w:sz w:val="18"/>
                <w:szCs w:val="18"/>
              </w:rPr>
              <w:t>医学影像学，眼视光医学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临床医学，麻醉学，社区医疗</w:t>
            </w:r>
          </w:p>
        </w:tc>
      </w:tr>
      <w:tr w:rsidR="00C64F9A">
        <w:trPr>
          <w:trHeight w:val="4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口腔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口腔医学，口腔医学技术</w:t>
            </w:r>
          </w:p>
        </w:tc>
      </w:tr>
      <w:tr w:rsidR="00C64F9A">
        <w:trPr>
          <w:trHeight w:val="120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公共卫生</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与预防</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w:t>
            </w:r>
            <w:proofErr w:type="gramStart"/>
            <w:r>
              <w:rPr>
                <w:rFonts w:eastAsia="方正仿宋_GBK"/>
                <w:kern w:val="0"/>
                <w:sz w:val="18"/>
                <w:szCs w:val="18"/>
              </w:rPr>
              <w:t>少卫生</w:t>
            </w:r>
            <w:proofErr w:type="gramEnd"/>
            <w:r>
              <w:rPr>
                <w:rFonts w:eastAsia="方正仿宋_GBK"/>
                <w:kern w:val="0"/>
                <w:sz w:val="18"/>
                <w:szCs w:val="18"/>
              </w:rPr>
              <w:t>与妇幼保健学，卫生毒理学，军事预防医学，公共卫生</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医学营养，卫生监督</w:t>
            </w:r>
          </w:p>
        </w:tc>
      </w:tr>
      <w:tr w:rsidR="00C64F9A">
        <w:trPr>
          <w:trHeight w:val="1710"/>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中医学类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中医基础理论，中医临床基础，中医</w:t>
            </w:r>
            <w:proofErr w:type="gramStart"/>
            <w:r>
              <w:rPr>
                <w:rFonts w:eastAsia="方正仿宋_GBK"/>
                <w:kern w:val="0"/>
                <w:sz w:val="18"/>
                <w:szCs w:val="18"/>
              </w:rPr>
              <w:t>医</w:t>
            </w:r>
            <w:proofErr w:type="gramEnd"/>
            <w:r>
              <w:rPr>
                <w:rFonts w:eastAsia="方正仿宋_GBK"/>
                <w:kern w:val="0"/>
                <w:sz w:val="18"/>
                <w:szCs w:val="18"/>
              </w:rPr>
              <w:t>史文献，方剂学，中医诊断学，中医内科学，中医外科学，中医骨伤科学，中医妇科学，中医儿科学，中医五官科学，针灸推拿学，民族医学，中医耳鼻咽喉科学，针灸学，中医文献，</w:t>
            </w:r>
            <w:proofErr w:type="gramStart"/>
            <w:r>
              <w:rPr>
                <w:rFonts w:eastAsia="方正仿宋_GBK"/>
                <w:kern w:val="0"/>
                <w:sz w:val="18"/>
                <w:szCs w:val="18"/>
              </w:rPr>
              <w:t>医</w:t>
            </w:r>
            <w:proofErr w:type="gramEnd"/>
            <w:r>
              <w:rPr>
                <w:rFonts w:eastAsia="方正仿宋_GBK"/>
                <w:kern w:val="0"/>
                <w:sz w:val="18"/>
                <w:szCs w:val="18"/>
              </w:rPr>
              <w:t>古文</w:t>
            </w:r>
            <w:r>
              <w:rPr>
                <w:rFonts w:eastAsia="方正仿宋_GBK"/>
                <w:kern w:val="0"/>
                <w:sz w:val="18"/>
                <w:szCs w:val="18"/>
              </w:rPr>
              <w:t xml:space="preserve"> </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rsidR="00C64F9A">
        <w:trPr>
          <w:trHeight w:val="4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中西医</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结合类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中西医结合</w:t>
            </w:r>
          </w:p>
        </w:tc>
      </w:tr>
      <w:tr w:rsidR="00C64F9A">
        <w:trPr>
          <w:trHeight w:val="767"/>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药学类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rsidR="00C64F9A">
        <w:trPr>
          <w:trHeight w:val="82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中药学类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中药学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rsidR="00C64F9A">
        <w:trPr>
          <w:trHeight w:val="48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法医学类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264"/>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（七十九）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技术类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医学技术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医学检验</w:t>
            </w:r>
            <w:r>
              <w:rPr>
                <w:rFonts w:eastAsia="方正仿宋_GBK"/>
                <w:kern w:val="0"/>
                <w:sz w:val="18"/>
                <w:szCs w:val="18"/>
              </w:rPr>
              <w:t>,</w:t>
            </w:r>
            <w:r>
              <w:rPr>
                <w:rFonts w:eastAsia="方正仿宋_GBK"/>
                <w:kern w:val="0"/>
                <w:sz w:val="18"/>
                <w:szCs w:val="18"/>
              </w:rPr>
              <w:t>医学实验技术</w:t>
            </w:r>
            <w:r>
              <w:rPr>
                <w:rFonts w:eastAsia="方正仿宋_GBK"/>
                <w:kern w:val="0"/>
                <w:sz w:val="18"/>
                <w:szCs w:val="18"/>
              </w:rPr>
              <w:t>,</w:t>
            </w:r>
            <w:r>
              <w:rPr>
                <w:rFonts w:eastAsia="方正仿宋_GBK"/>
                <w:kern w:val="0"/>
                <w:sz w:val="18"/>
                <w:szCs w:val="18"/>
              </w:rPr>
              <w:t>医学影像，医学影像学</w:t>
            </w:r>
            <w:r>
              <w:rPr>
                <w:rFonts w:eastAsia="方正仿宋_GBK"/>
                <w:kern w:val="0"/>
                <w:sz w:val="18"/>
                <w:szCs w:val="18"/>
              </w:rPr>
              <w:t>,</w:t>
            </w:r>
            <w:r>
              <w:rPr>
                <w:rFonts w:eastAsia="方正仿宋_GBK"/>
                <w:kern w:val="0"/>
                <w:sz w:val="18"/>
                <w:szCs w:val="18"/>
              </w:rPr>
              <w:t>眼视光学</w:t>
            </w:r>
            <w:r>
              <w:rPr>
                <w:rFonts w:eastAsia="方正仿宋_GBK"/>
                <w:kern w:val="0"/>
                <w:sz w:val="18"/>
                <w:szCs w:val="18"/>
              </w:rPr>
              <w:t>,</w:t>
            </w:r>
            <w:r>
              <w:rPr>
                <w:rFonts w:eastAsia="方正仿宋_GBK"/>
                <w:kern w:val="0"/>
                <w:sz w:val="18"/>
                <w:szCs w:val="18"/>
              </w:rPr>
              <w:t>康复治疗学</w:t>
            </w:r>
            <w:r>
              <w:rPr>
                <w:rFonts w:eastAsia="方正仿宋_GBK"/>
                <w:kern w:val="0"/>
                <w:sz w:val="18"/>
                <w:szCs w:val="18"/>
              </w:rPr>
              <w:t>,</w:t>
            </w:r>
            <w:r>
              <w:rPr>
                <w:rFonts w:eastAsia="方正仿宋_GBK"/>
                <w:kern w:val="0"/>
                <w:sz w:val="18"/>
                <w:szCs w:val="18"/>
              </w:rPr>
              <w:t>医学实验学</w:t>
            </w:r>
            <w:r>
              <w:rPr>
                <w:rFonts w:eastAsia="方正仿宋_GBK"/>
                <w:kern w:val="0"/>
                <w:sz w:val="18"/>
                <w:szCs w:val="18"/>
              </w:rPr>
              <w:t>,</w:t>
            </w:r>
            <w:r>
              <w:rPr>
                <w:rFonts w:eastAsia="方正仿宋_GBK"/>
                <w:kern w:val="0"/>
                <w:sz w:val="18"/>
                <w:szCs w:val="18"/>
              </w:rPr>
              <w:t>医学技术</w:t>
            </w:r>
            <w:r>
              <w:rPr>
                <w:rFonts w:eastAsia="方正仿宋_GBK"/>
                <w:kern w:val="0"/>
                <w:sz w:val="18"/>
                <w:szCs w:val="18"/>
              </w:rPr>
              <w:t>,</w:t>
            </w:r>
            <w:r>
              <w:rPr>
                <w:rFonts w:eastAsia="方正仿宋_GBK"/>
                <w:kern w:val="0"/>
                <w:sz w:val="18"/>
                <w:szCs w:val="18"/>
              </w:rPr>
              <w:t>医学美容技术</w:t>
            </w:r>
            <w:r>
              <w:rPr>
                <w:rFonts w:eastAsia="方正仿宋_GBK"/>
                <w:kern w:val="0"/>
                <w:sz w:val="18"/>
                <w:szCs w:val="18"/>
              </w:rPr>
              <w:t>,</w:t>
            </w:r>
            <w:r>
              <w:rPr>
                <w:rFonts w:eastAsia="方正仿宋_GBK"/>
                <w:kern w:val="0"/>
                <w:sz w:val="18"/>
                <w:szCs w:val="18"/>
              </w:rPr>
              <w:t>听力学</w:t>
            </w:r>
            <w:r>
              <w:rPr>
                <w:rFonts w:eastAsia="方正仿宋_GBK"/>
                <w:kern w:val="0"/>
                <w:sz w:val="18"/>
                <w:szCs w:val="18"/>
              </w:rPr>
              <w:t>,</w:t>
            </w:r>
            <w:r>
              <w:rPr>
                <w:rFonts w:eastAsia="方正仿宋_GBK"/>
                <w:kern w:val="0"/>
                <w:sz w:val="18"/>
                <w:szCs w:val="18"/>
              </w:rPr>
              <w:t>医学影像工程，医学检验技术，医学影像技术，口腔医学技术，卫生检验与检疫，听力与言语康复学，口腔修复工艺学，卫生检验</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C64F9A">
        <w:trPr>
          <w:trHeight w:val="66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医学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护理学类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护理学，护理</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护理学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rsidR="00C64F9A">
        <w:trPr>
          <w:trHeight w:val="150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（八十一）管理科学</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kern w:val="0"/>
                <w:sz w:val="18"/>
                <w:szCs w:val="18"/>
              </w:rPr>
              <w:t>房地产开发与管理</w:t>
            </w:r>
            <w:r>
              <w:rPr>
                <w:rFonts w:eastAsia="方正仿宋_GBK"/>
                <w:kern w:val="0"/>
                <w:sz w:val="18"/>
                <w:szCs w:val="18"/>
              </w:rPr>
              <w:t>,</w:t>
            </w:r>
            <w:r>
              <w:rPr>
                <w:rFonts w:eastAsia="方正仿宋_GBK"/>
                <w:kern w:val="0"/>
                <w:sz w:val="18"/>
                <w:szCs w:val="18"/>
              </w:rPr>
              <w:t>保密管理</w:t>
            </w:r>
            <w:r>
              <w:rPr>
                <w:rFonts w:eastAsia="方正仿宋_GBK"/>
                <w:kern w:val="0"/>
                <w:sz w:val="18"/>
                <w:szCs w:val="18"/>
              </w:rPr>
              <w:t>,</w:t>
            </w:r>
            <w:r>
              <w:rPr>
                <w:rFonts w:eastAsia="方正仿宋_GBK"/>
                <w:kern w:val="0"/>
                <w:sz w:val="18"/>
                <w:szCs w:val="18"/>
              </w:rPr>
              <w:t>控制科学与工程，信息管理工程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rsidR="00C64F9A">
        <w:trPr>
          <w:trHeight w:val="245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工商</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w:t>
            </w:r>
            <w:r>
              <w:rPr>
                <w:rFonts w:eastAsia="方正仿宋_GBK"/>
                <w:kern w:val="0"/>
                <w:sz w:val="18"/>
                <w:szCs w:val="18"/>
              </w:rPr>
              <w:t>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w:t>
            </w:r>
            <w:r>
              <w:rPr>
                <w:rFonts w:eastAsia="方正仿宋_GBK"/>
                <w:kern w:val="0"/>
                <w:sz w:val="18"/>
                <w:szCs w:val="18"/>
              </w:rPr>
              <w:t>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C64F9A">
        <w:trPr>
          <w:trHeight w:val="118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（八十三）</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农业</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经济</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C64F9A">
        <w:trPr>
          <w:trHeight w:val="2197"/>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（八十四）</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公共</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w:t>
            </w:r>
            <w:r>
              <w:rPr>
                <w:rFonts w:eastAsia="方正仿宋_GBK"/>
                <w:kern w:val="0"/>
                <w:sz w:val="18"/>
                <w:szCs w:val="18"/>
              </w:rPr>
              <w:t>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C64F9A">
        <w:trPr>
          <w:trHeight w:val="72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（八十五）</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图书情报</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与档案</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rsidR="00C64F9A">
        <w:trPr>
          <w:trHeight w:val="72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（八十六）</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物流管理</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与工程类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rsidR="00C64F9A">
        <w:trPr>
          <w:trHeight w:val="136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（八十七）</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工业</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工程类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227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（八十八）</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电子</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商务类</w:t>
            </w:r>
          </w:p>
        </w:tc>
        <w:tc>
          <w:tcPr>
            <w:tcW w:w="3684" w:type="dxa"/>
            <w:vAlign w:val="center"/>
          </w:tcPr>
          <w:p w:rsidR="00C64F9A" w:rsidRDefault="00C64F9A">
            <w:pPr>
              <w:widowControl/>
              <w:spacing w:line="240" w:lineRule="exact"/>
              <w:rPr>
                <w:rFonts w:eastAsia="方正仿宋_GBK"/>
                <w:kern w:val="0"/>
                <w:sz w:val="18"/>
                <w:szCs w:val="18"/>
              </w:rPr>
            </w:pP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电子商务，广告经营与管理</w:t>
            </w:r>
          </w:p>
        </w:tc>
      </w:tr>
      <w:tr w:rsidR="00C64F9A">
        <w:trPr>
          <w:trHeight w:val="2272"/>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（八十九）</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旅游</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管理类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363" w:type="dxa"/>
            <w:vAlign w:val="center"/>
          </w:tcPr>
          <w:p w:rsidR="00C64F9A" w:rsidRDefault="003C7F25">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kern w:val="0"/>
                <w:sz w:val="18"/>
                <w:szCs w:val="18"/>
              </w:rPr>
              <w:t>旅游乡村经济，旅游饭店管理，旅游规划策划，旅游景区管理，旅游市场营销，旅游项目投融资管理，旅游温泉经济，游艇游轮经济，旅游自驾车经济，生态旅游与管理</w:t>
            </w:r>
          </w:p>
        </w:tc>
      </w:tr>
      <w:tr w:rsidR="00C64F9A">
        <w:trPr>
          <w:trHeight w:val="963"/>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理论类</w:t>
            </w:r>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艺术学，艺术学理论</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艺术学，艺术史论</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 xml:space="preserve">　</w:t>
            </w:r>
          </w:p>
        </w:tc>
      </w:tr>
      <w:tr w:rsidR="00C64F9A">
        <w:trPr>
          <w:trHeight w:val="1369"/>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（九十一）</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音乐与</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舞蹈学类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音乐学，舞蹈学，音乐与舞蹈学，</w:t>
            </w:r>
            <w:r>
              <w:rPr>
                <w:rFonts w:eastAsia="方正仿宋_GBK"/>
                <w:kern w:val="0"/>
                <w:sz w:val="18"/>
                <w:szCs w:val="18"/>
              </w:rPr>
              <w:t xml:space="preserve"> </w:t>
            </w:r>
            <w:r>
              <w:rPr>
                <w:rFonts w:eastAsia="方正仿宋_GBK"/>
                <w:kern w:val="0"/>
                <w:sz w:val="18"/>
                <w:szCs w:val="18"/>
              </w:rPr>
              <w:t>艺术硕士专业（音乐，舞蹈）</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rsidR="00C64F9A">
        <w:trPr>
          <w:trHeight w:val="2058"/>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lastRenderedPageBreak/>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戏剧与</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影视学类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4083" w:type="dxa"/>
            <w:vAlign w:val="center"/>
          </w:tcPr>
          <w:p w:rsidR="00C64F9A" w:rsidRDefault="003C7F25">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表演艺术，音乐表演，播音与主持艺术，</w:t>
            </w:r>
            <w:r>
              <w:rPr>
                <w:rFonts w:eastAsia="方正仿宋_GBK"/>
                <w:kern w:val="0"/>
                <w:sz w:val="18"/>
                <w:szCs w:val="18"/>
              </w:rPr>
              <w:t>主持与播音，服装表演，影视表演，戏曲表演，编导，模特与礼仪，乐器维修技术，杂技表演，钢琴调律，乐器维护服务，钢琴伴奏</w:t>
            </w:r>
          </w:p>
        </w:tc>
      </w:tr>
      <w:tr w:rsidR="00C64F9A">
        <w:trPr>
          <w:trHeight w:val="710"/>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（九十三）</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美术学类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绘画，雕塑，美术学，摄影，中国画，油画</w:t>
            </w:r>
            <w:r>
              <w:rPr>
                <w:rFonts w:eastAsia="方正仿宋_GBK"/>
                <w:kern w:val="0"/>
                <w:sz w:val="18"/>
                <w:szCs w:val="18"/>
              </w:rPr>
              <w:t xml:space="preserve"> </w:t>
            </w:r>
            <w:r>
              <w:rPr>
                <w:rFonts w:eastAsia="方正仿宋_GBK"/>
                <w:kern w:val="0"/>
                <w:sz w:val="18"/>
                <w:szCs w:val="18"/>
              </w:rPr>
              <w:t>，版画，壁画，中国画与书法，书法学</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rsidR="00C64F9A">
        <w:trPr>
          <w:trHeight w:val="3265"/>
          <w:jc w:val="center"/>
        </w:trPr>
        <w:tc>
          <w:tcPr>
            <w:tcW w:w="673" w:type="dxa"/>
            <w:vAlign w:val="center"/>
          </w:tcPr>
          <w:p w:rsidR="00C64F9A" w:rsidRDefault="003C7F25">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1027"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（十二）</w:t>
            </w:r>
          </w:p>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艺术学</w:t>
            </w:r>
          </w:p>
        </w:tc>
        <w:tc>
          <w:tcPr>
            <w:tcW w:w="905" w:type="dxa"/>
            <w:vAlign w:val="center"/>
          </w:tcPr>
          <w:p w:rsidR="00C64F9A" w:rsidRDefault="003C7F25">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（九十四）</w:t>
            </w:r>
          </w:p>
          <w:p w:rsidR="00C64F9A" w:rsidRDefault="003C7F25">
            <w:pPr>
              <w:widowControl/>
              <w:spacing w:line="240" w:lineRule="exact"/>
              <w:ind w:leftChars="-50" w:left="-105" w:rightChars="-50" w:right="-105"/>
              <w:jc w:val="center"/>
              <w:rPr>
                <w:rFonts w:eastAsia="方正仿宋_GBK"/>
                <w:kern w:val="0"/>
                <w:sz w:val="18"/>
                <w:szCs w:val="18"/>
              </w:rPr>
            </w:pPr>
            <w:proofErr w:type="gramStart"/>
            <w:r>
              <w:rPr>
                <w:rFonts w:eastAsia="方正仿宋_GBK"/>
                <w:kern w:val="0"/>
                <w:sz w:val="18"/>
                <w:szCs w:val="18"/>
              </w:rPr>
              <w:t>设计学类</w:t>
            </w:r>
            <w:proofErr w:type="gramEnd"/>
          </w:p>
        </w:tc>
        <w:tc>
          <w:tcPr>
            <w:tcW w:w="3684"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408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rsidR="00C64F9A" w:rsidRDefault="003C7F25">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kern w:val="0"/>
                <w:sz w:val="18"/>
                <w:szCs w:val="18"/>
              </w:rPr>
              <w:t>广告，广告艺术设计，商务形象传播，舞台艺术设计，钟</w:t>
            </w:r>
            <w:r>
              <w:rPr>
                <w:rFonts w:eastAsia="方正仿宋_GBK"/>
                <w:kern w:val="0"/>
                <w:sz w:val="18"/>
                <w:szCs w:val="18"/>
              </w:rPr>
              <w:t>表设计，首饰设计，皮具设计，工艺美术设计，环境艺术设计，室内设计与计算机绘图，室内设计技术</w:t>
            </w:r>
          </w:p>
        </w:tc>
      </w:tr>
    </w:tbl>
    <w:p w:rsidR="00C64F9A" w:rsidRDefault="00C64F9A"/>
    <w:sectPr w:rsidR="00C64F9A">
      <w:pgSz w:w="16838" w:h="11906" w:orient="landscape"/>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F25" w:rsidRDefault="003C7F25" w:rsidP="00960E09">
      <w:r>
        <w:separator/>
      </w:r>
    </w:p>
  </w:endnote>
  <w:endnote w:type="continuationSeparator" w:id="0">
    <w:p w:rsidR="003C7F25" w:rsidRDefault="003C7F25" w:rsidP="00960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F25" w:rsidRDefault="003C7F25" w:rsidP="00960E09">
      <w:r>
        <w:separator/>
      </w:r>
    </w:p>
  </w:footnote>
  <w:footnote w:type="continuationSeparator" w:id="0">
    <w:p w:rsidR="003C7F25" w:rsidRDefault="003C7F25" w:rsidP="00960E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78B0"/>
    <w:rsid w:val="000054D2"/>
    <w:rsid w:val="00013891"/>
    <w:rsid w:val="000239C1"/>
    <w:rsid w:val="0003027D"/>
    <w:rsid w:val="00066242"/>
    <w:rsid w:val="00066BD8"/>
    <w:rsid w:val="000A20ED"/>
    <w:rsid w:val="000A78CB"/>
    <w:rsid w:val="00100788"/>
    <w:rsid w:val="00137EFD"/>
    <w:rsid w:val="00142C20"/>
    <w:rsid w:val="00151DA7"/>
    <w:rsid w:val="001B4A09"/>
    <w:rsid w:val="001E1283"/>
    <w:rsid w:val="0026056C"/>
    <w:rsid w:val="002668DB"/>
    <w:rsid w:val="0027371F"/>
    <w:rsid w:val="00287CF1"/>
    <w:rsid w:val="002A7323"/>
    <w:rsid w:val="002F1B2B"/>
    <w:rsid w:val="00340C2C"/>
    <w:rsid w:val="00363E95"/>
    <w:rsid w:val="003772B0"/>
    <w:rsid w:val="003832CA"/>
    <w:rsid w:val="003A3189"/>
    <w:rsid w:val="003C7F25"/>
    <w:rsid w:val="003E04E1"/>
    <w:rsid w:val="00405518"/>
    <w:rsid w:val="00422F5A"/>
    <w:rsid w:val="004262C4"/>
    <w:rsid w:val="004455B3"/>
    <w:rsid w:val="00463433"/>
    <w:rsid w:val="004659A4"/>
    <w:rsid w:val="00466242"/>
    <w:rsid w:val="00475DCB"/>
    <w:rsid w:val="004959C3"/>
    <w:rsid w:val="00570FF2"/>
    <w:rsid w:val="005B07F1"/>
    <w:rsid w:val="005E3254"/>
    <w:rsid w:val="0061779D"/>
    <w:rsid w:val="006278B0"/>
    <w:rsid w:val="00627A4A"/>
    <w:rsid w:val="00652835"/>
    <w:rsid w:val="0065488A"/>
    <w:rsid w:val="006964B3"/>
    <w:rsid w:val="006A1E3E"/>
    <w:rsid w:val="006B5B62"/>
    <w:rsid w:val="006E1063"/>
    <w:rsid w:val="006F2E01"/>
    <w:rsid w:val="006F68C9"/>
    <w:rsid w:val="00702E6B"/>
    <w:rsid w:val="007A7BD6"/>
    <w:rsid w:val="007C172F"/>
    <w:rsid w:val="00820846"/>
    <w:rsid w:val="008571A5"/>
    <w:rsid w:val="00894021"/>
    <w:rsid w:val="0089773B"/>
    <w:rsid w:val="008A0EEA"/>
    <w:rsid w:val="008F2D46"/>
    <w:rsid w:val="0091013F"/>
    <w:rsid w:val="00952412"/>
    <w:rsid w:val="00960E09"/>
    <w:rsid w:val="00966FF9"/>
    <w:rsid w:val="00982C9E"/>
    <w:rsid w:val="009C745C"/>
    <w:rsid w:val="009E58D3"/>
    <w:rsid w:val="009F13E4"/>
    <w:rsid w:val="009F7431"/>
    <w:rsid w:val="00A023CC"/>
    <w:rsid w:val="00A36B67"/>
    <w:rsid w:val="00A4130E"/>
    <w:rsid w:val="00A4528D"/>
    <w:rsid w:val="00A837F5"/>
    <w:rsid w:val="00B2031A"/>
    <w:rsid w:val="00B35BF2"/>
    <w:rsid w:val="00B70C56"/>
    <w:rsid w:val="00B849CA"/>
    <w:rsid w:val="00BD7828"/>
    <w:rsid w:val="00C53C3A"/>
    <w:rsid w:val="00C64F9A"/>
    <w:rsid w:val="00C654C9"/>
    <w:rsid w:val="00C74799"/>
    <w:rsid w:val="00C749DB"/>
    <w:rsid w:val="00CD609D"/>
    <w:rsid w:val="00CD65B5"/>
    <w:rsid w:val="00D06E9B"/>
    <w:rsid w:val="00D50C1A"/>
    <w:rsid w:val="00DC37D7"/>
    <w:rsid w:val="00DC6843"/>
    <w:rsid w:val="00E20241"/>
    <w:rsid w:val="00E43B15"/>
    <w:rsid w:val="00E9008B"/>
    <w:rsid w:val="00ED1B42"/>
    <w:rsid w:val="00EF43B1"/>
    <w:rsid w:val="00F41AEB"/>
    <w:rsid w:val="00F53BE8"/>
    <w:rsid w:val="00F65418"/>
    <w:rsid w:val="00F96FFB"/>
    <w:rsid w:val="00FC587F"/>
    <w:rsid w:val="00FC5DB6"/>
    <w:rsid w:val="00FC75BC"/>
    <w:rsid w:val="00FC7C55"/>
    <w:rsid w:val="00FD5E89"/>
    <w:rsid w:val="00FE0A3D"/>
    <w:rsid w:val="012F7BB2"/>
    <w:rsid w:val="0A8F2325"/>
    <w:rsid w:val="0B2F35D0"/>
    <w:rsid w:val="0E2E3163"/>
    <w:rsid w:val="0FD74AA0"/>
    <w:rsid w:val="16B66426"/>
    <w:rsid w:val="1BC15308"/>
    <w:rsid w:val="218F4A77"/>
    <w:rsid w:val="34F823B0"/>
    <w:rsid w:val="36723784"/>
    <w:rsid w:val="3C5C4F09"/>
    <w:rsid w:val="44CE58A0"/>
    <w:rsid w:val="58D57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Balloon Text" w:unhideWhenUsed="0"/>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Pr>
      <w:sz w:val="18"/>
      <w:szCs w:val="18"/>
    </w:rPr>
  </w:style>
  <w:style w:type="paragraph" w:styleId="a4">
    <w:name w:val="footer"/>
    <w:basedOn w:val="a"/>
    <w:link w:val="Char0"/>
    <w:uiPriority w:val="99"/>
    <w:qFormat/>
    <w:pPr>
      <w:tabs>
        <w:tab w:val="center" w:pos="4153"/>
        <w:tab w:val="right" w:pos="8306"/>
      </w:tabs>
      <w:snapToGrid w:val="0"/>
      <w:jc w:val="left"/>
    </w:pPr>
    <w:rPr>
      <w:rFonts w:ascii="Calibri" w:hAnsi="Calibri"/>
      <w:kern w:val="0"/>
      <w:sz w:val="18"/>
      <w:szCs w:val="20"/>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rFonts w:ascii="Calibri" w:hAnsi="Calibri"/>
      <w:kern w:val="0"/>
      <w:sz w:val="18"/>
      <w:szCs w:val="20"/>
    </w:rPr>
  </w:style>
  <w:style w:type="character" w:styleId="a6">
    <w:name w:val="Hyperlink"/>
    <w:uiPriority w:val="99"/>
    <w:qFormat/>
    <w:rPr>
      <w:rFonts w:cs="Times New Roman"/>
      <w:color w:val="0000FF"/>
      <w:u w:val="single"/>
    </w:rPr>
  </w:style>
  <w:style w:type="character" w:customStyle="1" w:styleId="Char">
    <w:name w:val="批注框文本 Char"/>
    <w:link w:val="a3"/>
    <w:uiPriority w:val="99"/>
    <w:semiHidden/>
    <w:qFormat/>
    <w:locked/>
    <w:rPr>
      <w:rFonts w:ascii="Times New Roman" w:eastAsia="宋体" w:hAnsi="Times New Roman" w:cs="Times New Roman"/>
      <w:sz w:val="18"/>
      <w:szCs w:val="18"/>
    </w:rPr>
  </w:style>
  <w:style w:type="character" w:customStyle="1" w:styleId="FooterChar">
    <w:name w:val="Footer Char"/>
    <w:uiPriority w:val="99"/>
    <w:qFormat/>
    <w:locked/>
    <w:rPr>
      <w:sz w:val="18"/>
    </w:rPr>
  </w:style>
  <w:style w:type="character" w:customStyle="1" w:styleId="HeaderChar">
    <w:name w:val="Header Char"/>
    <w:uiPriority w:val="99"/>
    <w:qFormat/>
    <w:locked/>
    <w:rPr>
      <w:sz w:val="18"/>
    </w:rPr>
  </w:style>
  <w:style w:type="character" w:customStyle="1" w:styleId="FooterChar1">
    <w:name w:val="Footer Char1"/>
    <w:uiPriority w:val="99"/>
    <w:semiHidden/>
    <w:qFormat/>
    <w:locked/>
    <w:rPr>
      <w:rFonts w:ascii="Times New Roman" w:hAnsi="Times New Roman" w:cs="Times New Roman"/>
      <w:sz w:val="18"/>
      <w:szCs w:val="18"/>
    </w:rPr>
  </w:style>
  <w:style w:type="character" w:customStyle="1" w:styleId="Char0">
    <w:name w:val="页脚 Char"/>
    <w:link w:val="a4"/>
    <w:uiPriority w:val="99"/>
    <w:semiHidden/>
    <w:qFormat/>
    <w:locked/>
    <w:rPr>
      <w:rFonts w:ascii="Times New Roman" w:eastAsia="宋体" w:hAnsi="Times New Roman" w:cs="Times New Roman"/>
      <w:sz w:val="18"/>
      <w:szCs w:val="18"/>
    </w:rPr>
  </w:style>
  <w:style w:type="character" w:customStyle="1" w:styleId="HeaderChar1">
    <w:name w:val="Header Char1"/>
    <w:uiPriority w:val="99"/>
    <w:semiHidden/>
    <w:qFormat/>
    <w:locked/>
    <w:rPr>
      <w:rFonts w:ascii="Times New Roman" w:hAnsi="Times New Roman" w:cs="Times New Roman"/>
      <w:sz w:val="18"/>
      <w:szCs w:val="18"/>
    </w:rPr>
  </w:style>
  <w:style w:type="character" w:customStyle="1" w:styleId="Char1">
    <w:name w:val="页眉 Char"/>
    <w:link w:val="a5"/>
    <w:uiPriority w:val="99"/>
    <w:semiHidden/>
    <w:qFormat/>
    <w:locke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3323</Words>
  <Characters>18947</Characters>
  <Application>Microsoft Office Word</Application>
  <DocSecurity>0</DocSecurity>
  <Lines>157</Lines>
  <Paragraphs>44</Paragraphs>
  <ScaleCrop>false</ScaleCrop>
  <Company>微软中国</Company>
  <LinksUpToDate>false</LinksUpToDate>
  <CharactersWithSpaces>22226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7</cp:revision>
  <cp:lastPrinted>2018-09-25T10:20:00Z</cp:lastPrinted>
  <dcterms:created xsi:type="dcterms:W3CDTF">2018-03-16T03:01:00Z</dcterms:created>
  <dcterms:modified xsi:type="dcterms:W3CDTF">2021-11-24T00:38:00Z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F31196EAED5B46ED993007C88CC33681</vt:lpwstr>
  </property>
</Properties>
</file>