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ind w:left="0" w:leftChars="0" w:firstLine="0" w:firstLineChars="0"/>
        <w:rPr>
          <w:rFonts w:hint="eastAsia" w:ascii="方正黑体_GBK" w:hAnsi="方正黑体_GBK" w:eastAsia="方正黑体_GBK" w:cs="方正黑体_GBK"/>
          <w:color w:val="auto"/>
          <w:sz w:val="32"/>
          <w:szCs w:val="20"/>
          <w:u w:val="none"/>
          <w:lang w:val="en-US" w:eastAsia="zh-CN"/>
        </w:rPr>
      </w:pPr>
      <w:r>
        <w:rPr>
          <w:rFonts w:hint="eastAsia" w:ascii="方正黑体_GBK" w:hAnsi="方正黑体_GBK" w:eastAsia="方正黑体_GBK" w:cs="方正黑体_GBK"/>
          <w:color w:val="auto"/>
          <w:sz w:val="32"/>
          <w:szCs w:val="20"/>
          <w:u w:val="none"/>
          <w:lang w:val="en-US" w:eastAsia="zh-CN"/>
        </w:rPr>
        <w:t>附件2</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0"/>
        <w:rPr>
          <w:rFonts w:hint="eastAsia" w:ascii="方正小标宋_GBK" w:hAnsi="Times New Roman" w:eastAsia="方正小标宋_GBK" w:cs="Times New Roman"/>
          <w:color w:val="auto"/>
          <w:spacing w:val="-6"/>
          <w:sz w:val="44"/>
          <w:szCs w:val="44"/>
          <w:u w:val="none"/>
        </w:rPr>
      </w:pPr>
      <w:r>
        <w:rPr>
          <w:rFonts w:hint="eastAsia" w:ascii="方正小标宋_GBK" w:hAnsi="Times New Roman" w:eastAsia="方正小标宋_GBK" w:cs="Times New Roman"/>
          <w:color w:val="auto"/>
          <w:spacing w:val="-6"/>
          <w:sz w:val="44"/>
          <w:szCs w:val="44"/>
          <w:u w:val="none"/>
        </w:rPr>
        <w:t>重庆市南岸区2022年上半年公开招聘</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0"/>
        <w:rPr>
          <w:rFonts w:hint="eastAsia" w:ascii="方正小标宋_GBK" w:hAnsi="Times New Roman" w:eastAsia="方正小标宋_GBK" w:cs="Times New Roman"/>
          <w:color w:val="auto"/>
          <w:spacing w:val="-6"/>
          <w:sz w:val="44"/>
          <w:szCs w:val="44"/>
          <w:u w:val="none"/>
          <w:lang w:val="en-US" w:eastAsia="zh-CN"/>
        </w:rPr>
      </w:pPr>
      <w:r>
        <w:rPr>
          <w:rFonts w:hint="eastAsia" w:ascii="方正小标宋_GBK" w:hAnsi="Times New Roman" w:eastAsia="方正小标宋_GBK" w:cs="Times New Roman"/>
          <w:color w:val="auto"/>
          <w:spacing w:val="-6"/>
          <w:sz w:val="44"/>
          <w:szCs w:val="44"/>
          <w:u w:val="none"/>
        </w:rPr>
        <w:t>教育事业单位工作人员</w:t>
      </w:r>
      <w:r>
        <w:rPr>
          <w:rFonts w:hint="eastAsia" w:ascii="方正小标宋_GBK" w:hAnsi="Times New Roman" w:eastAsia="方正小标宋_GBK" w:cs="Times New Roman"/>
          <w:color w:val="auto"/>
          <w:spacing w:val="-6"/>
          <w:sz w:val="44"/>
          <w:szCs w:val="44"/>
          <w:u w:val="none"/>
          <w:lang w:val="en-US" w:eastAsia="zh-CN"/>
        </w:rPr>
        <w:t>专业技能测试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700" w:lineRule="exact"/>
        <w:ind w:left="0" w:right="0"/>
        <w:jc w:val="center"/>
        <w:textAlignment w:val="auto"/>
        <w:rPr>
          <w:rFonts w:hint="eastAsia" w:ascii="方正小标宋_GBK" w:hAnsi="方正小标宋_GBK" w:eastAsia="方正小标宋_GBK" w:cs="方正小标宋_GBK"/>
          <w:sz w:val="44"/>
          <w:szCs w:val="44"/>
          <w:shd w:val="clear" w:color="auto" w:fill="FFFFFF"/>
        </w:rPr>
      </w:pPr>
      <w:r>
        <w:rPr>
          <w:rFonts w:hint="eastAsia" w:ascii="方正小标宋_GBK" w:hAnsi="方正小标宋_GBK" w:eastAsia="方正小标宋_GBK" w:cs="方正小标宋_GBK"/>
          <w:sz w:val="44"/>
          <w:szCs w:val="44"/>
          <w:shd w:val="clear" w:color="auto" w:fill="FFFFFF"/>
          <w:lang w:val="en-US" w:eastAsia="zh-CN"/>
        </w:rPr>
        <w:t>考生</w:t>
      </w:r>
      <w:r>
        <w:rPr>
          <w:rFonts w:hint="eastAsia" w:ascii="方正小标宋_GBK" w:hAnsi="方正小标宋_GBK" w:eastAsia="方正小标宋_GBK" w:cs="方正小标宋_GBK"/>
          <w:sz w:val="44"/>
          <w:szCs w:val="44"/>
          <w:shd w:val="clear" w:color="auto" w:fill="FFFFFF"/>
        </w:rPr>
        <w:t>新冠肺炎疫情防控须知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700" w:lineRule="exact"/>
        <w:ind w:left="0" w:right="0"/>
        <w:jc w:val="center"/>
        <w:textAlignment w:val="auto"/>
        <w:rPr>
          <w:rFonts w:hint="eastAsia" w:ascii="方正小标宋_GBK" w:hAnsi="方正小标宋_GBK" w:eastAsia="方正小标宋_GBK" w:cs="方正小标宋_GBK"/>
          <w:sz w:val="44"/>
          <w:szCs w:val="44"/>
          <w:shd w:val="clear" w:color="auto" w:fill="FFFFFF"/>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根据目前国家和本市新冠肺炎疫情防控工作规定和要求，为全力确保每一位考生生命安全和身体健康，顺利参加考试，</w:t>
      </w:r>
      <w:r>
        <w:rPr>
          <w:rFonts w:hint="default" w:ascii="Times New Roman" w:hAnsi="Times New Roman" w:eastAsia="方正仿宋_GBK" w:cs="Times New Roman"/>
          <w:color w:val="auto"/>
          <w:sz w:val="32"/>
          <w:szCs w:val="32"/>
          <w:lang w:val="en-US" w:eastAsia="zh-CN"/>
        </w:rPr>
        <w:t>现将</w:t>
      </w:r>
      <w:r>
        <w:rPr>
          <w:rFonts w:hint="default" w:ascii="Times New Roman" w:hAnsi="Times New Roman" w:eastAsia="方正仿宋_GBK" w:cs="Times New Roman"/>
          <w:color w:val="auto"/>
          <w:sz w:val="32"/>
          <w:szCs w:val="32"/>
        </w:rPr>
        <w:t>考试期间疫情防控须知</w:t>
      </w:r>
      <w:r>
        <w:rPr>
          <w:rFonts w:hint="default" w:ascii="Times New Roman" w:hAnsi="Times New Roman" w:eastAsia="方正仿宋_GBK" w:cs="Times New Roman"/>
          <w:color w:val="auto"/>
          <w:sz w:val="32"/>
          <w:szCs w:val="32"/>
          <w:lang w:val="en-US" w:eastAsia="zh-CN"/>
        </w:rPr>
        <w:t>发布如下，</w:t>
      </w:r>
      <w:r>
        <w:rPr>
          <w:rFonts w:hint="default" w:ascii="Times New Roman" w:hAnsi="Times New Roman" w:eastAsia="方正仿宋_GBK" w:cs="Times New Roman"/>
          <w:color w:val="auto"/>
          <w:sz w:val="32"/>
          <w:szCs w:val="32"/>
        </w:rPr>
        <w:t>请所有考生知悉、理解、配合、支持考试防疫的措施和要求。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eastAsia" w:ascii="黑体" w:hAnsi="黑体" w:eastAsia="黑体" w:cs="黑体"/>
          <w:color w:val="auto"/>
          <w:sz w:val="32"/>
          <w:szCs w:val="32"/>
        </w:rPr>
        <w:t>一、</w:t>
      </w:r>
      <w:r>
        <w:rPr>
          <w:rFonts w:hint="default" w:ascii="Times New Roman" w:hAnsi="Times New Roman" w:eastAsia="方正仿宋_GBK" w:cs="Times New Roman"/>
          <w:color w:val="auto"/>
          <w:sz w:val="32"/>
          <w:szCs w:val="32"/>
        </w:rPr>
        <w:t>考生在</w:t>
      </w:r>
      <w:r>
        <w:rPr>
          <w:rFonts w:hint="eastAsia" w:ascii="Times New Roman" w:hAnsi="Times New Roman" w:eastAsia="方正仿宋_GBK" w:cs="Times New Roman"/>
          <w:b w:val="0"/>
          <w:bCs w:val="0"/>
          <w:sz w:val="32"/>
          <w:szCs w:val="32"/>
          <w:lang w:val="en-US" w:eastAsia="zh-CN"/>
        </w:rPr>
        <w:t>考</w:t>
      </w:r>
      <w:r>
        <w:rPr>
          <w:rFonts w:hint="default" w:ascii="Times New Roman" w:hAnsi="Times New Roman" w:eastAsia="方正仿宋_GBK" w:cs="Times New Roman"/>
          <w:color w:val="auto"/>
          <w:sz w:val="32"/>
          <w:szCs w:val="32"/>
        </w:rPr>
        <w:t>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w:t>
      </w:r>
      <w:r>
        <w:rPr>
          <w:rFonts w:hint="eastAsia" w:ascii="Times New Roman" w:eastAsia="方正仿宋_GBK" w:cs="Times New Roman"/>
          <w:b w:val="0"/>
          <w:bCs w:val="0"/>
          <w:sz w:val="32"/>
          <w:szCs w:val="32"/>
          <w:lang w:val="en-US" w:eastAsia="zh-CN"/>
        </w:rPr>
        <w:t>考前</w:t>
      </w:r>
      <w:r>
        <w:rPr>
          <w:rFonts w:hint="default" w:ascii="Times New Roman" w:hAnsi="Times New Roman" w:eastAsia="方正仿宋_GBK" w:cs="Times New Roman"/>
          <w:color w:val="auto"/>
          <w:sz w:val="32"/>
          <w:szCs w:val="32"/>
        </w:rPr>
        <w:t>14天在渝且不离渝，不得与有境外旅居或中高风险地区人员有接触，严格按疫情防控要求做好本人防护。</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lang w:eastAsia="zh-CN"/>
        </w:rPr>
        <w:t>考试</w:t>
      </w:r>
      <w:r>
        <w:rPr>
          <w:rFonts w:hint="eastAsia" w:ascii="黑体" w:hAnsi="黑体" w:eastAsia="黑体" w:cs="黑体"/>
          <w:sz w:val="32"/>
          <w:szCs w:val="32"/>
        </w:rPr>
        <w:t>当日</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val="en-US" w:eastAsia="zh-CN"/>
        </w:rPr>
        <w:t>（一）</w:t>
      </w:r>
      <w:r>
        <w:rPr>
          <w:rFonts w:hint="eastAsia" w:ascii="Times New Roman" w:hAnsi="Times New Roman" w:eastAsia="方正仿宋_GBK" w:cs="Times New Roman"/>
          <w:sz w:val="32"/>
          <w:szCs w:val="32"/>
          <w:lang w:val="en-US" w:eastAsia="zh-CN"/>
        </w:rPr>
        <w:t>考</w:t>
      </w:r>
      <w:r>
        <w:rPr>
          <w:rFonts w:hint="default" w:ascii="Times New Roman" w:hAnsi="Times New Roman" w:eastAsia="方正仿宋_GBK" w:cs="Times New Roman"/>
          <w:b w:val="0"/>
          <w:bCs w:val="0"/>
          <w:color w:val="auto"/>
          <w:sz w:val="32"/>
          <w:szCs w:val="32"/>
          <w:lang w:val="en-US" w:eastAsia="zh-CN"/>
        </w:rPr>
        <w:t>前</w:t>
      </w:r>
      <w:r>
        <w:rPr>
          <w:rFonts w:hint="default" w:ascii="Times New Roman" w:hAnsi="Times New Roman" w:eastAsia="方正仿宋_GBK" w:cs="Times New Roman"/>
          <w:b w:val="0"/>
          <w:bCs w:val="0"/>
          <w:sz w:val="32"/>
          <w:szCs w:val="32"/>
          <w:lang w:val="en-US" w:eastAsia="zh-CN"/>
        </w:rPr>
        <w:t>14天内在渝应试人员</w:t>
      </w:r>
      <w:r>
        <w:rPr>
          <w:rFonts w:hint="default" w:ascii="Times New Roman" w:hAnsi="Times New Roman" w:eastAsia="方正仿宋_GBK" w:cs="Times New Roman"/>
          <w:b w:val="0"/>
          <w:bCs w:val="0"/>
          <w:sz w:val="32"/>
          <w:szCs w:val="32"/>
        </w:rPr>
        <w:t>须持</w:t>
      </w:r>
      <w:r>
        <w:rPr>
          <w:rFonts w:hint="eastAsia" w:ascii="Times New Roman" w:hAnsi="Times New Roman" w:eastAsia="方正仿宋_GBK" w:cs="Times New Roman"/>
          <w:sz w:val="32"/>
          <w:szCs w:val="32"/>
          <w:lang w:val="en-US" w:eastAsia="zh-CN"/>
        </w:rPr>
        <w:t>考</w:t>
      </w:r>
      <w:r>
        <w:rPr>
          <w:rFonts w:hint="default" w:ascii="Times New Roman" w:hAnsi="Times New Roman" w:eastAsia="方正仿宋_GBK" w:cs="Times New Roman"/>
          <w:b w:val="0"/>
          <w:bCs w:val="0"/>
          <w:color w:val="auto"/>
          <w:sz w:val="32"/>
          <w:szCs w:val="32"/>
          <w:lang w:val="en-US" w:eastAsia="zh-CN"/>
        </w:rPr>
        <w:t>前</w:t>
      </w:r>
      <w:r>
        <w:rPr>
          <w:rFonts w:hint="default" w:ascii="Times New Roman" w:hAnsi="Times New Roman" w:eastAsia="方正仿宋_GBK" w:cs="Times New Roman"/>
          <w:b w:val="0"/>
          <w:bCs w:val="0"/>
          <w:sz w:val="32"/>
          <w:szCs w:val="32"/>
        </w:rPr>
        <w:t>48小时内（以采样时间为准，下同）新冠肺炎病毒核酸检测阴性报告</w:t>
      </w:r>
      <w:r>
        <w:rPr>
          <w:rFonts w:hint="default" w:ascii="Times New Roman" w:hAnsi="Times New Roman" w:eastAsia="方正仿宋_GBK" w:cs="Times New Roman"/>
          <w:b w:val="0"/>
          <w:bCs w:val="0"/>
          <w:sz w:val="32"/>
          <w:szCs w:val="32"/>
          <w:lang w:val="en-US" w:eastAsia="zh-CN"/>
        </w:rPr>
        <w:t>证明</w:t>
      </w:r>
      <w:r>
        <w:rPr>
          <w:rFonts w:hint="default" w:ascii="Times New Roman" w:hAnsi="Times New Roman" w:eastAsia="方正仿宋_GBK" w:cs="Times New Roman"/>
          <w:b w:val="0"/>
          <w:bCs w:val="0"/>
          <w:sz w:val="32"/>
          <w:szCs w:val="32"/>
        </w:rPr>
        <w:t>（纸质和电子均可），且重庆“渝康码”“通信大数据行程卡”显示为绿码，无异常（当日更新），体温查验＜37.3℃，且无异常情况的，</w:t>
      </w:r>
      <w:r>
        <w:rPr>
          <w:rFonts w:hint="default" w:ascii="Times New Roman" w:hAnsi="Times New Roman" w:eastAsia="方正仿宋_GBK" w:cs="Times New Roman"/>
          <w:b w:val="0"/>
          <w:bCs w:val="0"/>
          <w:color w:val="auto"/>
          <w:sz w:val="32"/>
          <w:szCs w:val="32"/>
          <w:lang w:val="en-US" w:eastAsia="zh-CN"/>
        </w:rPr>
        <w:t>方</w:t>
      </w:r>
      <w:r>
        <w:rPr>
          <w:rFonts w:hint="default" w:ascii="Times New Roman" w:hAnsi="Times New Roman" w:eastAsia="方正仿宋_GBK" w:cs="Times New Roman"/>
          <w:b w:val="0"/>
          <w:bCs w:val="0"/>
          <w:sz w:val="32"/>
          <w:szCs w:val="32"/>
        </w:rPr>
        <w:t>可入场参加</w:t>
      </w:r>
      <w:r>
        <w:rPr>
          <w:rFonts w:hint="eastAsia" w:ascii="Times New Roman" w:hAnsi="Times New Roman" w:eastAsia="方正仿宋_GBK" w:cs="Times New Roman"/>
          <w:sz w:val="32"/>
          <w:szCs w:val="32"/>
          <w:lang w:eastAsia="zh-CN"/>
        </w:rPr>
        <w:t>考试</w:t>
      </w:r>
      <w:r>
        <w:rPr>
          <w:rFonts w:hint="default" w:ascii="Times New Roman" w:hAnsi="Times New Roman" w:eastAsia="方正仿宋_GBK" w:cs="Times New Roman"/>
          <w:b w:val="0"/>
          <w:bCs w:val="0"/>
          <w:sz w:val="32"/>
          <w:szCs w:val="32"/>
        </w:rPr>
        <w:t>。</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default" w:ascii="Times New Roman" w:hAnsi="Times New Roman" w:eastAsia="方正仿宋_GBK" w:cs="Times New Roman"/>
          <w:b w:val="0"/>
          <w:bCs w:val="0"/>
          <w:color w:val="auto"/>
          <w:sz w:val="32"/>
          <w:szCs w:val="32"/>
          <w:lang w:val="en-US" w:eastAsia="zh-CN"/>
        </w:rPr>
      </w:pPr>
      <w:r>
        <w:rPr>
          <w:rFonts w:hint="default" w:ascii="Times New Roman" w:hAnsi="Times New Roman" w:eastAsia="方正仿宋_GBK" w:cs="Times New Roman"/>
          <w:b w:val="0"/>
          <w:bCs w:val="0"/>
          <w:color w:val="auto"/>
          <w:sz w:val="32"/>
          <w:szCs w:val="32"/>
          <w:lang w:val="en-US" w:eastAsia="zh-CN"/>
        </w:rPr>
        <w:t>（二）</w:t>
      </w:r>
      <w:r>
        <w:rPr>
          <w:rFonts w:hint="eastAsia" w:ascii="Times New Roman" w:hAnsi="Times New Roman" w:eastAsia="方正仿宋_GBK" w:cs="Times New Roman"/>
          <w:sz w:val="32"/>
          <w:szCs w:val="32"/>
          <w:lang w:val="en-US" w:eastAsia="zh-CN"/>
        </w:rPr>
        <w:t>考</w:t>
      </w:r>
      <w:r>
        <w:rPr>
          <w:rFonts w:hint="default" w:ascii="Times New Roman" w:hAnsi="Times New Roman" w:eastAsia="方正仿宋_GBK" w:cs="Times New Roman"/>
          <w:b w:val="0"/>
          <w:bCs w:val="0"/>
          <w:color w:val="auto"/>
          <w:sz w:val="32"/>
          <w:szCs w:val="32"/>
          <w:lang w:val="en-US" w:eastAsia="zh-CN"/>
        </w:rPr>
        <w:t>前14天内其他市外来渝返渝</w:t>
      </w:r>
      <w:r>
        <w:rPr>
          <w:rFonts w:hint="default" w:ascii="Times New Roman" w:hAnsi="Times New Roman" w:eastAsia="方正仿宋_GBK" w:cs="Times New Roman"/>
          <w:b w:val="0"/>
          <w:bCs w:val="0"/>
          <w:sz w:val="32"/>
          <w:szCs w:val="32"/>
          <w:lang w:val="en-US" w:eastAsia="zh-CN"/>
        </w:rPr>
        <w:t>应试人员</w:t>
      </w:r>
      <w:r>
        <w:rPr>
          <w:rFonts w:hint="default" w:ascii="Times New Roman" w:hAnsi="Times New Roman" w:eastAsia="方正仿宋_GBK" w:cs="Times New Roman"/>
          <w:b w:val="0"/>
          <w:bCs w:val="0"/>
          <w:color w:val="auto"/>
          <w:sz w:val="32"/>
          <w:szCs w:val="32"/>
          <w:lang w:val="en-US" w:eastAsia="zh-CN"/>
        </w:rPr>
        <w:t>，须提供</w:t>
      </w:r>
      <w:r>
        <w:rPr>
          <w:rFonts w:hint="eastAsia" w:ascii="Times New Roman" w:hAnsi="Times New Roman" w:eastAsia="方正仿宋_GBK" w:cs="Times New Roman"/>
          <w:sz w:val="32"/>
          <w:szCs w:val="32"/>
          <w:lang w:val="en-US" w:eastAsia="zh-CN"/>
        </w:rPr>
        <w:t>考</w:t>
      </w:r>
      <w:r>
        <w:rPr>
          <w:rFonts w:hint="default" w:ascii="Times New Roman" w:hAnsi="Times New Roman" w:eastAsia="方正仿宋_GBK" w:cs="Times New Roman"/>
          <w:b w:val="0"/>
          <w:bCs w:val="0"/>
          <w:color w:val="auto"/>
          <w:sz w:val="32"/>
          <w:szCs w:val="32"/>
          <w:lang w:val="en-US" w:eastAsia="zh-CN"/>
        </w:rPr>
        <w:t>前</w:t>
      </w:r>
      <w:r>
        <w:rPr>
          <w:rFonts w:hint="eastAsia" w:ascii="Times New Roman" w:hAnsi="Times New Roman" w:eastAsia="方正仿宋_GBK" w:cs="Times New Roman"/>
          <w:b w:val="0"/>
          <w:bCs w:val="0"/>
          <w:color w:val="auto"/>
          <w:sz w:val="32"/>
          <w:szCs w:val="32"/>
          <w:lang w:val="en-US" w:eastAsia="zh-CN"/>
        </w:rPr>
        <w:t>72小时</w:t>
      </w:r>
      <w:r>
        <w:rPr>
          <w:rFonts w:hint="default" w:ascii="Times New Roman" w:hAnsi="Times New Roman" w:eastAsia="方正仿宋_GBK" w:cs="Times New Roman"/>
          <w:b w:val="0"/>
          <w:bCs w:val="0"/>
          <w:color w:val="auto"/>
          <w:sz w:val="32"/>
          <w:szCs w:val="32"/>
          <w:lang w:val="en-US" w:eastAsia="zh-CN"/>
        </w:rPr>
        <w:t>内2次（2次采样间隔至少24小时，</w:t>
      </w:r>
      <w:r>
        <w:rPr>
          <w:rFonts w:hint="eastAsia" w:ascii="Times New Roman" w:hAnsi="Times New Roman" w:eastAsia="方正仿宋_GBK" w:cs="Times New Roman"/>
          <w:b w:val="0"/>
          <w:bCs w:val="0"/>
          <w:color w:val="auto"/>
          <w:sz w:val="32"/>
          <w:szCs w:val="32"/>
          <w:lang w:val="en-US" w:eastAsia="zh-CN"/>
        </w:rPr>
        <w:t>两次</w:t>
      </w:r>
      <w:r>
        <w:rPr>
          <w:rFonts w:hint="default" w:ascii="Times New Roman" w:hAnsi="Times New Roman" w:eastAsia="方正仿宋_GBK" w:cs="Times New Roman"/>
          <w:b w:val="0"/>
          <w:bCs w:val="0"/>
          <w:color w:val="auto"/>
          <w:sz w:val="32"/>
          <w:szCs w:val="32"/>
          <w:lang w:val="en-US" w:eastAsia="zh-CN"/>
        </w:rPr>
        <w:t>采样</w:t>
      </w:r>
      <w:r>
        <w:rPr>
          <w:rFonts w:hint="eastAsia" w:ascii="Times New Roman" w:hAnsi="Times New Roman" w:eastAsia="方正仿宋_GBK" w:cs="Times New Roman"/>
          <w:b w:val="0"/>
          <w:bCs w:val="0"/>
          <w:color w:val="auto"/>
          <w:sz w:val="32"/>
          <w:szCs w:val="32"/>
          <w:lang w:val="en-US" w:eastAsia="zh-CN"/>
        </w:rPr>
        <w:t>均</w:t>
      </w:r>
      <w:r>
        <w:rPr>
          <w:rFonts w:hint="default" w:ascii="Times New Roman" w:hAnsi="Times New Roman" w:eastAsia="方正仿宋_GBK" w:cs="Times New Roman"/>
          <w:b w:val="0"/>
          <w:bCs w:val="0"/>
          <w:color w:val="auto"/>
          <w:sz w:val="32"/>
          <w:szCs w:val="32"/>
          <w:lang w:val="en-US" w:eastAsia="zh-CN"/>
        </w:rPr>
        <w:t>须在重庆市范围内有资质的检测服务机构进行）</w:t>
      </w:r>
      <w:r>
        <w:rPr>
          <w:rFonts w:hint="default" w:ascii="Times New Roman" w:hAnsi="Times New Roman" w:eastAsia="方正仿宋_GBK" w:cs="Times New Roman"/>
          <w:b w:val="0"/>
          <w:bCs w:val="0"/>
          <w:sz w:val="32"/>
          <w:szCs w:val="32"/>
        </w:rPr>
        <w:t>新冠肺炎病毒核酸检测</w:t>
      </w:r>
      <w:r>
        <w:rPr>
          <w:rFonts w:hint="default" w:ascii="Times New Roman" w:hAnsi="Times New Roman" w:eastAsia="方正仿宋_GBK" w:cs="Times New Roman"/>
          <w:b w:val="0"/>
          <w:bCs w:val="0"/>
          <w:color w:val="auto"/>
          <w:sz w:val="32"/>
          <w:szCs w:val="32"/>
          <w:lang w:val="en-US" w:eastAsia="zh-CN"/>
        </w:rPr>
        <w:t>阴性</w:t>
      </w:r>
      <w:r>
        <w:rPr>
          <w:rFonts w:hint="default" w:ascii="Times New Roman" w:hAnsi="Times New Roman" w:eastAsia="方正仿宋_GBK" w:cs="Times New Roman"/>
          <w:b w:val="0"/>
          <w:bCs w:val="0"/>
          <w:sz w:val="32"/>
          <w:szCs w:val="32"/>
        </w:rPr>
        <w:t>报告</w:t>
      </w:r>
      <w:r>
        <w:rPr>
          <w:rFonts w:hint="default" w:ascii="Times New Roman" w:hAnsi="Times New Roman" w:eastAsia="方正仿宋_GBK" w:cs="Times New Roman"/>
          <w:b w:val="0"/>
          <w:bCs w:val="0"/>
          <w:color w:val="auto"/>
          <w:sz w:val="32"/>
          <w:szCs w:val="32"/>
          <w:lang w:val="en-US" w:eastAsia="zh-CN"/>
        </w:rPr>
        <w:t>证明</w:t>
      </w:r>
      <w:r>
        <w:rPr>
          <w:rFonts w:hint="default" w:ascii="Times New Roman" w:hAnsi="Times New Roman" w:eastAsia="方正仿宋_GBK" w:cs="Times New Roman"/>
          <w:b w:val="0"/>
          <w:bCs w:val="0"/>
          <w:sz w:val="32"/>
          <w:szCs w:val="32"/>
        </w:rPr>
        <w:t>（纸质和电子均可），且重庆“渝康码”“通信大数据行程卡”显示为绿码，无异常（当日更新），体温查验＜37.3℃，且无异常情况的</w:t>
      </w:r>
      <w:r>
        <w:rPr>
          <w:rFonts w:hint="default" w:ascii="Times New Roman" w:hAnsi="Times New Roman" w:eastAsia="方正仿宋_GBK" w:cs="Times New Roman"/>
          <w:b w:val="0"/>
          <w:bCs w:val="0"/>
          <w:sz w:val="32"/>
          <w:szCs w:val="32"/>
          <w:lang w:eastAsia="zh-CN"/>
        </w:rPr>
        <w:t>，</w:t>
      </w:r>
      <w:r>
        <w:rPr>
          <w:rFonts w:hint="default" w:ascii="Times New Roman" w:hAnsi="Times New Roman" w:eastAsia="方正仿宋_GBK" w:cs="Times New Roman"/>
          <w:b w:val="0"/>
          <w:bCs w:val="0"/>
          <w:sz w:val="32"/>
          <w:szCs w:val="32"/>
          <w:lang w:val="en-US" w:eastAsia="zh-CN"/>
        </w:rPr>
        <w:t>方可入场</w:t>
      </w:r>
      <w:r>
        <w:rPr>
          <w:rFonts w:hint="default" w:ascii="Times New Roman" w:hAnsi="Times New Roman" w:eastAsia="方正仿宋_GBK" w:cs="Times New Roman"/>
          <w:b w:val="0"/>
          <w:bCs w:val="0"/>
          <w:sz w:val="32"/>
          <w:szCs w:val="32"/>
        </w:rPr>
        <w:t>参加</w:t>
      </w:r>
      <w:r>
        <w:rPr>
          <w:rFonts w:hint="eastAsia" w:ascii="Times New Roman" w:hAnsi="Times New Roman" w:eastAsia="方正仿宋_GBK" w:cs="Times New Roman"/>
          <w:sz w:val="32"/>
          <w:szCs w:val="32"/>
          <w:lang w:eastAsia="zh-CN"/>
        </w:rPr>
        <w:t>考试</w:t>
      </w:r>
      <w:r>
        <w:rPr>
          <w:rFonts w:hint="default" w:ascii="Times New Roman" w:hAnsi="Times New Roman" w:eastAsia="方正仿宋_GBK" w:cs="Times New Roman"/>
          <w:b w:val="0"/>
          <w:bCs w:val="0"/>
          <w:sz w:val="32"/>
          <w:szCs w:val="32"/>
          <w:lang w:eastAsia="zh-CN"/>
        </w:rPr>
        <w:t>。</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firstLineChars="200"/>
        <w:textAlignment w:val="auto"/>
        <w:outlineLvl w:val="9"/>
        <w:rPr>
          <w:rFonts w:hint="default" w:ascii="Times New Roman" w:hAnsi="Times New Roman" w:eastAsia="方正仿宋_GBK" w:cs="Times New Roman"/>
          <w:b w:val="0"/>
          <w:bCs w:val="0"/>
          <w:sz w:val="32"/>
          <w:szCs w:val="32"/>
        </w:rPr>
      </w:pPr>
      <w:r>
        <w:rPr>
          <w:rFonts w:hint="default" w:ascii="Times New Roman" w:hAnsi="Times New Roman" w:eastAsia="方正仿宋_GBK" w:cs="Times New Roman"/>
          <w:b w:val="0"/>
          <w:bCs w:val="0"/>
          <w:sz w:val="32"/>
          <w:szCs w:val="32"/>
          <w:lang w:eastAsia="zh-CN"/>
        </w:rPr>
        <w:t>注：</w:t>
      </w:r>
      <w:r>
        <w:rPr>
          <w:rFonts w:hint="default" w:ascii="Times New Roman" w:hAnsi="Times New Roman" w:eastAsia="方正仿宋_GBK" w:cs="Times New Roman"/>
          <w:b w:val="0"/>
          <w:bCs w:val="0"/>
          <w:sz w:val="32"/>
          <w:szCs w:val="32"/>
        </w:rPr>
        <w:t>考前48小时或</w:t>
      </w:r>
      <w:r>
        <w:rPr>
          <w:rFonts w:hint="eastAsia" w:ascii="Times New Roman" w:hAnsi="Times New Roman" w:eastAsia="方正仿宋_GBK" w:cs="Times New Roman"/>
          <w:b w:val="0"/>
          <w:bCs w:val="0"/>
          <w:sz w:val="32"/>
          <w:szCs w:val="32"/>
          <w:lang w:val="en-US" w:eastAsia="zh-CN"/>
        </w:rPr>
        <w:t>72小时</w:t>
      </w:r>
      <w:r>
        <w:rPr>
          <w:rFonts w:hint="default" w:ascii="Times New Roman" w:hAnsi="Times New Roman" w:eastAsia="方正仿宋_GBK" w:cs="Times New Roman"/>
          <w:b w:val="0"/>
          <w:bCs w:val="0"/>
          <w:sz w:val="32"/>
          <w:szCs w:val="32"/>
        </w:rPr>
        <w:t>内新冠肺炎病毒核酸检测阴性报告是以采样时间为准而不是检测时间、报告打印时间、检测方出具报告结果时间等。</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请</w:t>
      </w:r>
      <w:r>
        <w:rPr>
          <w:rFonts w:hint="default" w:ascii="Times New Roman" w:hAnsi="Times New Roman" w:eastAsia="方正仿宋_GBK" w:cs="Times New Roman"/>
          <w:sz w:val="32"/>
          <w:szCs w:val="32"/>
          <w:lang w:eastAsia="zh-CN"/>
        </w:rPr>
        <w:t>应试人员</w:t>
      </w:r>
      <w:r>
        <w:rPr>
          <w:rFonts w:hint="default" w:ascii="Times New Roman" w:hAnsi="Times New Roman" w:eastAsia="方正仿宋_GBK" w:cs="Times New Roman"/>
          <w:sz w:val="32"/>
          <w:szCs w:val="32"/>
        </w:rPr>
        <w:t>根据自己参加</w:t>
      </w:r>
      <w:r>
        <w:rPr>
          <w:rFonts w:hint="eastAsia" w:ascii="Times New Roman" w:eastAsia="方正仿宋_GBK" w:cs="Times New Roman"/>
          <w:sz w:val="32"/>
          <w:szCs w:val="32"/>
          <w:lang w:val="en-US" w:eastAsia="zh-CN"/>
        </w:rPr>
        <w:t>专业技能测试</w:t>
      </w:r>
      <w:r>
        <w:rPr>
          <w:rFonts w:hint="default" w:ascii="Times New Roman" w:hAnsi="Times New Roman" w:eastAsia="方正仿宋_GBK" w:cs="Times New Roman"/>
          <w:sz w:val="32"/>
          <w:szCs w:val="32"/>
        </w:rPr>
        <w:t>时间合理安排核酸检测时间，以免影响您参加考试。</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方正仿宋_GBK" w:cs="Times New Roman"/>
          <w:color w:val="auto"/>
          <w:sz w:val="32"/>
          <w:szCs w:val="32"/>
        </w:rPr>
      </w:pPr>
      <w:r>
        <w:rPr>
          <w:rFonts w:hint="eastAsia" w:ascii="黑体" w:hAnsi="黑体" w:eastAsia="黑体" w:cs="黑体"/>
          <w:color w:val="auto"/>
          <w:sz w:val="32"/>
          <w:szCs w:val="32"/>
        </w:rPr>
        <w:t>三、</w:t>
      </w:r>
      <w:r>
        <w:rPr>
          <w:rFonts w:hint="eastAsia" w:ascii="Times New Roman" w:hAnsi="Times New Roman" w:eastAsia="方正仿宋_GBK" w:cs="Times New Roman"/>
          <w:sz w:val="32"/>
          <w:szCs w:val="32"/>
          <w:lang w:eastAsia="zh-CN"/>
        </w:rPr>
        <w:t>考试</w:t>
      </w:r>
      <w:r>
        <w:rPr>
          <w:rFonts w:hint="default" w:ascii="Times New Roman" w:hAnsi="Times New Roman" w:eastAsia="方正仿宋_GBK" w:cs="Times New Roman"/>
          <w:sz w:val="32"/>
          <w:szCs w:val="32"/>
        </w:rPr>
        <w:t>当日</w:t>
      </w:r>
      <w:r>
        <w:rPr>
          <w:rFonts w:hint="default" w:ascii="Times New Roman" w:hAnsi="Times New Roman" w:eastAsia="方正仿宋_GBK" w:cs="Times New Roman"/>
          <w:color w:val="auto"/>
          <w:sz w:val="32"/>
          <w:szCs w:val="32"/>
        </w:rPr>
        <w:t>，考生应提前60分钟到达考点，预留足够时间配合考点工作人员进行入场核验。进入考点时，考生须接受防疫安全检查和指导，</w:t>
      </w:r>
      <w:r>
        <w:rPr>
          <w:rFonts w:hint="default" w:ascii="Times New Roman" w:hAnsi="Times New Roman" w:eastAsia="方正仿宋_GBK" w:cs="Times New Roman"/>
          <w:color w:val="auto"/>
          <w:sz w:val="32"/>
          <w:szCs w:val="32"/>
          <w:u w:val="single"/>
        </w:rPr>
        <w:t>出示本人有效身份证件原件和相应核酸检测阴性报告证明</w:t>
      </w:r>
      <w:r>
        <w:rPr>
          <w:rFonts w:hint="default" w:ascii="Times New Roman" w:hAnsi="Times New Roman" w:eastAsia="方正仿宋_GBK" w:cs="Times New Roman"/>
          <w:color w:val="auto"/>
          <w:sz w:val="32"/>
          <w:szCs w:val="32"/>
          <w:u w:val="single"/>
          <w:lang w:eastAsia="zh-CN"/>
        </w:rPr>
        <w:t>（</w:t>
      </w:r>
      <w:r>
        <w:rPr>
          <w:rFonts w:hint="default" w:ascii="Times New Roman" w:hAnsi="Times New Roman" w:eastAsia="方正仿宋_GBK" w:cs="Times New Roman"/>
          <w:color w:val="auto"/>
          <w:sz w:val="32"/>
          <w:szCs w:val="32"/>
          <w:u w:val="single"/>
          <w:lang w:val="en-US" w:eastAsia="zh-CN"/>
        </w:rPr>
        <w:t>纸质和电子均可</w:t>
      </w:r>
      <w:r>
        <w:rPr>
          <w:rFonts w:hint="default" w:ascii="Times New Roman" w:hAnsi="Times New Roman" w:eastAsia="方正仿宋_GBK" w:cs="Times New Roman"/>
          <w:color w:val="auto"/>
          <w:sz w:val="32"/>
          <w:szCs w:val="32"/>
          <w:u w:val="single"/>
          <w:lang w:eastAsia="zh-CN"/>
        </w:rPr>
        <w:t>）</w:t>
      </w:r>
      <w:r>
        <w:rPr>
          <w:rFonts w:hint="default" w:ascii="Times New Roman" w:hAnsi="Times New Roman" w:eastAsia="方正仿宋_GBK" w:cs="Times New Roman"/>
          <w:color w:val="auto"/>
          <w:sz w:val="32"/>
          <w:szCs w:val="32"/>
          <w:u w:val="single"/>
        </w:rPr>
        <w:t>，并出示“渝康码”</w:t>
      </w:r>
      <w:r>
        <w:rPr>
          <w:rFonts w:hint="default" w:ascii="Times New Roman" w:hAnsi="Times New Roman" w:eastAsia="方正仿宋_GBK" w:cs="Times New Roman"/>
          <w:color w:val="auto"/>
          <w:sz w:val="32"/>
          <w:szCs w:val="32"/>
          <w:highlight w:val="none"/>
          <w:u w:val="single"/>
        </w:rPr>
        <w:t>（市外“健康码”）“</w:t>
      </w:r>
      <w:r>
        <w:rPr>
          <w:rFonts w:hint="default" w:ascii="Times New Roman" w:hAnsi="Times New Roman" w:eastAsia="方正仿宋_GBK" w:cs="Times New Roman"/>
          <w:color w:val="auto"/>
          <w:sz w:val="32"/>
          <w:szCs w:val="32"/>
          <w:u w:val="single"/>
        </w:rPr>
        <w:t>通信大数据行程卡”备查。</w:t>
      </w:r>
      <w:r>
        <w:rPr>
          <w:rFonts w:hint="default" w:ascii="Times New Roman" w:hAnsi="Times New Roman" w:eastAsia="方正仿宋_GBK" w:cs="Times New Roman"/>
          <w:color w:val="auto"/>
          <w:sz w:val="32"/>
          <w:szCs w:val="32"/>
        </w:rPr>
        <w:t>（“两码一报告”三者缺一不可，否则不能进入）。同时</w:t>
      </w:r>
      <w:bookmarkStart w:id="0" w:name="_GoBack"/>
      <w:bookmarkEnd w:id="0"/>
      <w:r>
        <w:rPr>
          <w:rFonts w:hint="default" w:ascii="Times New Roman" w:hAnsi="Times New Roman" w:eastAsia="方正仿宋_GBK" w:cs="Times New Roman"/>
          <w:color w:val="auto"/>
          <w:sz w:val="32"/>
          <w:szCs w:val="32"/>
        </w:rPr>
        <w:t>，还要扫“场所码”，市外来渝（返渝）人员还要增扫“社区报告二维码”（来渝已扫“社区报告二维码”不再重复扫码），签订</w:t>
      </w:r>
      <w:r>
        <w:rPr>
          <w:rFonts w:hint="default" w:ascii="Times New Roman" w:hAnsi="Times New Roman" w:eastAsia="方正仿宋_GBK" w:cs="Times New Roman"/>
          <w:b/>
          <w:color w:val="auto"/>
          <w:sz w:val="32"/>
          <w:szCs w:val="32"/>
        </w:rPr>
        <w:t>疫情防控承诺书</w:t>
      </w:r>
      <w:r>
        <w:rPr>
          <w:rFonts w:hint="default" w:ascii="Times New Roman" w:hAnsi="Times New Roman" w:eastAsia="方正仿宋_GBK" w:cs="Times New Roman"/>
          <w:color w:val="auto"/>
          <w:sz w:val="32"/>
          <w:szCs w:val="32"/>
        </w:rPr>
        <w:t>后，</w:t>
      </w:r>
      <w:r>
        <w:rPr>
          <w:rFonts w:hint="default" w:ascii="Times New Roman" w:hAnsi="Times New Roman" w:eastAsia="方正仿宋_GBK" w:cs="Times New Roman"/>
          <w:b w:val="0"/>
          <w:bCs w:val="0"/>
          <w:sz w:val="32"/>
          <w:szCs w:val="32"/>
          <w:lang w:val="en-US" w:eastAsia="zh-CN"/>
        </w:rPr>
        <w:t>方可入场</w:t>
      </w:r>
      <w:r>
        <w:rPr>
          <w:rFonts w:hint="default" w:ascii="Times New Roman" w:hAnsi="Times New Roman" w:eastAsia="方正仿宋_GBK" w:cs="Times New Roman"/>
          <w:b w:val="0"/>
          <w:bCs w:val="0"/>
          <w:sz w:val="32"/>
          <w:szCs w:val="32"/>
        </w:rPr>
        <w:t>参加</w:t>
      </w:r>
      <w:r>
        <w:rPr>
          <w:rFonts w:hint="eastAsia" w:ascii="Times New Roman" w:hAnsi="Times New Roman" w:eastAsia="方正仿宋_GBK" w:cs="Times New Roman"/>
          <w:sz w:val="32"/>
          <w:szCs w:val="32"/>
          <w:lang w:eastAsia="zh-CN"/>
        </w:rPr>
        <w:t>考试</w:t>
      </w:r>
      <w:r>
        <w:rPr>
          <w:rFonts w:hint="default" w:ascii="Times New Roman" w:hAnsi="Times New Roman" w:eastAsia="方正仿宋_GBK" w:cs="Times New Roman"/>
          <w:color w:val="auto"/>
          <w:sz w:val="32"/>
          <w:szCs w:val="32"/>
        </w:rPr>
        <w:t>。</w:t>
      </w:r>
    </w:p>
    <w:p>
      <w:pPr>
        <w:pStyle w:val="2"/>
        <w:keepNext w:val="0"/>
        <w:keepLines w:val="0"/>
        <w:pageBreakBefore w:val="0"/>
        <w:widowControl w:val="0"/>
        <w:kinsoku/>
        <w:wordWrap/>
        <w:overflowPunct/>
        <w:topLinePunct w:val="0"/>
        <w:autoSpaceDE/>
        <w:autoSpaceDN/>
        <w:bidi w:val="0"/>
        <w:adjustRightInd/>
        <w:spacing w:line="560" w:lineRule="exact"/>
        <w:ind w:left="0" w:leftChars="0" w:right="0" w:rightChars="0" w:firstLine="640"/>
        <w:textAlignment w:val="auto"/>
        <w:outlineLvl w:val="9"/>
        <w:rPr>
          <w:rFonts w:hint="default" w:ascii="Times New Roman" w:hAnsi="Times New Roman" w:eastAsia="方正仿宋_GBK" w:cs="Times New Roman"/>
          <w:b w:val="0"/>
          <w:bCs w:val="0"/>
          <w:color w:val="auto"/>
          <w:sz w:val="32"/>
          <w:szCs w:val="32"/>
          <w:lang w:val="en-US" w:eastAsia="zh-CN"/>
        </w:rPr>
      </w:pPr>
      <w:r>
        <w:rPr>
          <w:rFonts w:hint="eastAsia" w:ascii="Times New Roman" w:hAnsi="Times New Roman" w:eastAsia="方正仿宋_GBK" w:cs="Times New Roman"/>
          <w:sz w:val="32"/>
          <w:szCs w:val="32"/>
          <w:lang w:eastAsia="zh-CN"/>
        </w:rPr>
        <w:t>考试</w:t>
      </w:r>
      <w:r>
        <w:rPr>
          <w:rFonts w:hint="default" w:ascii="Times New Roman" w:hAnsi="Times New Roman" w:eastAsia="方正仿宋_GBK" w:cs="Times New Roman"/>
          <w:sz w:val="32"/>
          <w:szCs w:val="32"/>
        </w:rPr>
        <w:t>当日</w:t>
      </w:r>
      <w:r>
        <w:rPr>
          <w:rFonts w:hint="default" w:ascii="Times New Roman" w:hAnsi="Times New Roman" w:eastAsia="方正仿宋_GBK" w:cs="Times New Roman"/>
          <w:b w:val="0"/>
          <w:bCs w:val="0"/>
          <w:color w:val="auto"/>
          <w:sz w:val="32"/>
          <w:szCs w:val="32"/>
        </w:rPr>
        <w:t>，“渝康码”“通信大数据行程卡”异常</w:t>
      </w:r>
      <w:r>
        <w:rPr>
          <w:rFonts w:hint="default"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lang w:val="en-US" w:eastAsia="zh-CN"/>
        </w:rPr>
        <w:t>黄码和红码</w:t>
      </w:r>
      <w:r>
        <w:rPr>
          <w:rFonts w:hint="eastAsia" w:ascii="Times New Roman" w:hAnsi="Times New Roman" w:eastAsia="方正仿宋_GBK" w:cs="Times New Roman"/>
          <w:b w:val="0"/>
          <w:bCs w:val="0"/>
          <w:color w:val="auto"/>
          <w:sz w:val="32"/>
          <w:szCs w:val="32"/>
          <w:lang w:val="en-US" w:eastAsia="zh-CN"/>
        </w:rPr>
        <w:t>等</w:t>
      </w:r>
      <w:r>
        <w:rPr>
          <w:rFonts w:hint="default" w:ascii="Times New Roman" w:hAnsi="Times New Roman" w:eastAsia="方正仿宋_GBK" w:cs="Times New Roman"/>
          <w:b w:val="0"/>
          <w:bCs w:val="0"/>
          <w:color w:val="auto"/>
          <w:sz w:val="32"/>
          <w:szCs w:val="32"/>
          <w:lang w:val="en-US" w:eastAsia="zh-CN"/>
        </w:rPr>
        <w:t>）</w:t>
      </w:r>
      <w:r>
        <w:rPr>
          <w:rFonts w:hint="default" w:ascii="Times New Roman" w:hAnsi="Times New Roman" w:eastAsia="方正仿宋_GBK" w:cs="Times New Roman"/>
          <w:b w:val="0"/>
          <w:bCs w:val="0"/>
          <w:color w:val="auto"/>
          <w:sz w:val="32"/>
          <w:szCs w:val="32"/>
          <w:lang w:eastAsia="zh-CN"/>
        </w:rPr>
        <w:t>应试人员</w:t>
      </w:r>
      <w:r>
        <w:rPr>
          <w:rFonts w:hint="default" w:ascii="Times New Roman" w:hAnsi="Times New Roman" w:eastAsia="方正仿宋_GBK" w:cs="Times New Roman"/>
          <w:b w:val="0"/>
          <w:bCs w:val="0"/>
          <w:color w:val="auto"/>
          <w:sz w:val="32"/>
          <w:szCs w:val="32"/>
          <w:lang w:val="en-US" w:eastAsia="zh-CN"/>
        </w:rPr>
        <w:t>不得进入考点考场</w:t>
      </w:r>
      <w:r>
        <w:rPr>
          <w:rFonts w:hint="default" w:ascii="Times New Roman" w:hAnsi="Times New Roman" w:eastAsia="方正仿宋_GBK" w:cs="Times New Roman"/>
          <w:b w:val="0"/>
          <w:bCs w:val="0"/>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四、考生有以下情况之一的，不得参加考试：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w:t>
      </w:r>
      <w:r>
        <w:rPr>
          <w:rFonts w:hint="eastAsia" w:ascii="Times New Roman" w:hAnsi="Times New Roman" w:eastAsia="方正仿宋_GBK" w:cs="Times New Roman"/>
          <w:b w:val="0"/>
          <w:bCs w:val="0"/>
          <w:sz w:val="32"/>
          <w:szCs w:val="32"/>
          <w:lang w:val="en-US" w:eastAsia="zh-CN"/>
        </w:rPr>
        <w:t>考</w:t>
      </w:r>
      <w:r>
        <w:rPr>
          <w:rFonts w:hint="default" w:ascii="Times New Roman" w:hAnsi="Times New Roman" w:eastAsia="方正仿宋_GBK" w:cs="Times New Roman"/>
          <w:color w:val="auto"/>
          <w:sz w:val="32"/>
          <w:szCs w:val="32"/>
        </w:rPr>
        <w:t>前21天内有境外旅居史，尚未完成隔离医学观察等健康管理的考生。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（二）新冠确诊病例、疑似病例和无症状感染者密切接触者、密接的密接，尚未完成隔离医学观察等健康管理的考生。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（三）尚未出院的新冠确诊病例、疑似病例和无症状感染者；或者治愈出院的确诊病例或无症状感染者，但尚在随访医学观察期内。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（四）</w:t>
      </w:r>
      <w:r>
        <w:rPr>
          <w:rFonts w:hint="eastAsia" w:ascii="Times New Roman" w:hAnsi="Times New Roman" w:eastAsia="方正仿宋_GBK" w:cs="Times New Roman"/>
          <w:b w:val="0"/>
          <w:bCs w:val="0"/>
          <w:sz w:val="32"/>
          <w:szCs w:val="32"/>
          <w:lang w:val="en-US" w:eastAsia="zh-CN"/>
        </w:rPr>
        <w:t>考</w:t>
      </w:r>
      <w:r>
        <w:rPr>
          <w:rFonts w:hint="default" w:ascii="Times New Roman" w:hAnsi="Times New Roman" w:eastAsia="方正仿宋_GBK" w:cs="Times New Roman"/>
          <w:color w:val="auto"/>
          <w:sz w:val="32"/>
          <w:szCs w:val="32"/>
        </w:rPr>
        <w:t>前14天内，曾出现体温≥37.3℃或有疑似症状，但考试前未排除传染病或仍存在身体不适症状。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（五）</w:t>
      </w:r>
      <w:r>
        <w:rPr>
          <w:rFonts w:hint="eastAsia" w:ascii="Times New Roman" w:hAnsi="Times New Roman" w:eastAsia="方正仿宋_GBK" w:cs="Times New Roman"/>
          <w:b w:val="0"/>
          <w:bCs w:val="0"/>
          <w:sz w:val="32"/>
          <w:szCs w:val="32"/>
          <w:lang w:val="en-US" w:eastAsia="zh-CN"/>
        </w:rPr>
        <w:t>考</w:t>
      </w:r>
      <w:r>
        <w:rPr>
          <w:rFonts w:hint="default" w:ascii="Times New Roman" w:hAnsi="Times New Roman" w:eastAsia="方正仿宋_GBK" w:cs="Times New Roman"/>
          <w:color w:val="auto"/>
          <w:sz w:val="32"/>
          <w:szCs w:val="32"/>
        </w:rPr>
        <w:t>前14天内有国内中高风险地区旅居史，未完成隔离医学观察等健康管理的考生。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（六）</w:t>
      </w:r>
      <w:r>
        <w:rPr>
          <w:rFonts w:hint="eastAsia" w:ascii="Times New Roman" w:hAnsi="Times New Roman" w:eastAsia="方正仿宋_GBK" w:cs="Times New Roman"/>
          <w:b w:val="0"/>
          <w:bCs w:val="0"/>
          <w:sz w:val="32"/>
          <w:szCs w:val="32"/>
          <w:lang w:val="en-US" w:eastAsia="zh-CN"/>
        </w:rPr>
        <w:t>考试</w:t>
      </w:r>
      <w:r>
        <w:rPr>
          <w:rFonts w:hint="default" w:ascii="Times New Roman" w:hAnsi="Times New Roman" w:eastAsia="方正仿宋_GBK" w:cs="Times New Roman"/>
          <w:color w:val="auto"/>
          <w:sz w:val="32"/>
          <w:szCs w:val="32"/>
        </w:rPr>
        <w:t>当天，重庆“渝康码”、“通信大数据行程卡”异常（非绿码）的考生。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（七）</w:t>
      </w:r>
      <w:r>
        <w:rPr>
          <w:rFonts w:hint="eastAsia" w:ascii="Times New Roman" w:hAnsi="Times New Roman" w:eastAsia="方正仿宋_GBK" w:cs="Times New Roman"/>
          <w:b w:val="0"/>
          <w:bCs w:val="0"/>
          <w:sz w:val="32"/>
          <w:szCs w:val="32"/>
          <w:lang w:val="en-US" w:eastAsia="zh-CN"/>
        </w:rPr>
        <w:t>考试</w:t>
      </w:r>
      <w:r>
        <w:rPr>
          <w:rFonts w:hint="default" w:ascii="Times New Roman" w:hAnsi="Times New Roman" w:eastAsia="方正仿宋_GBK" w:cs="Times New Roman"/>
          <w:color w:val="auto"/>
          <w:sz w:val="32"/>
          <w:szCs w:val="32"/>
        </w:rPr>
        <w:t>当天，根据疫情防控需要，不能按上述要求提供规定时限内核酸检测阴性证明的考生。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（八）进入考点前，因体温异常、干咳、乏力等症状，经现场医务专业人员确认有可疑症状的考生。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五、考生应遵守疫情防控相关规定，并做好自我防护。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一</w:t>
      </w:r>
      <w:r>
        <w:rPr>
          <w:rFonts w:hint="default" w:ascii="Times New Roman" w:hAnsi="Times New Roman" w:eastAsia="方正仿宋_GBK" w:cs="Times New Roman"/>
          <w:color w:val="auto"/>
          <w:sz w:val="32"/>
          <w:szCs w:val="32"/>
        </w:rPr>
        <w:t>）考生在备考期间，务必做好个人防护，避免前往人员密集地区，避免与无关人员接触。勤洗手，公共场所佩戴口罩，在各种场所保持一定的安全社交距离。考试当天，尽可能做到居住地与考点之间“两点一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二</w:t>
      </w:r>
      <w:r>
        <w:rPr>
          <w:rFonts w:hint="default" w:ascii="Times New Roman" w:hAnsi="Times New Roman" w:eastAsia="方正仿宋_GBK" w:cs="Times New Roman"/>
          <w:color w:val="auto"/>
          <w:sz w:val="32"/>
          <w:szCs w:val="32"/>
        </w:rPr>
        <w:t>）考生在考试当天，须自备口罩，除核验身份时须按要求摘戴口罩外，进出考点、考场应当全程佩戴口罩，在考试过程中建议全程佩戴口罩。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三</w:t>
      </w:r>
      <w:r>
        <w:rPr>
          <w:rFonts w:hint="default" w:ascii="Times New Roman" w:hAnsi="Times New Roman" w:eastAsia="方正仿宋_GBK" w:cs="Times New Roman"/>
          <w:color w:val="auto"/>
          <w:sz w:val="32"/>
          <w:szCs w:val="32"/>
        </w:rPr>
        <w:t>）在考试过程中，考生若出现发热、咳嗽、咽痛、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四</w:t>
      </w:r>
      <w:r>
        <w:rPr>
          <w:rFonts w:hint="default" w:ascii="Times New Roman" w:hAnsi="Times New Roman" w:eastAsia="方正仿宋_GBK" w:cs="Times New Roman"/>
          <w:color w:val="auto"/>
          <w:sz w:val="32"/>
          <w:szCs w:val="32"/>
        </w:rPr>
        <w:t>）提倡考生自行赴考，送考人员不得进入考点和在考点周围聚集，考点不提供停车条件。每场考试结束后，考生须服从考点安排分批、错峰离场。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六、有关要求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一</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sz w:val="32"/>
          <w:szCs w:val="32"/>
        </w:rPr>
        <w:t>考生应认真阅读本防控须知和《重庆市南岸区2022年上半年公开招聘教育事业单位工作人员专业技能测试</w:t>
      </w:r>
      <w:r>
        <w:rPr>
          <w:rFonts w:hint="default" w:ascii="Times New Roman" w:hAnsi="Times New Roman" w:eastAsia="方正仿宋_GBK" w:cs="Times New Roman"/>
          <w:sz w:val="32"/>
          <w:szCs w:val="32"/>
          <w:shd w:val="clear" w:color="auto" w:fill="FFFFFF"/>
        </w:rPr>
        <w:t>新冠肺炎疫情防控考生承诺书</w:t>
      </w:r>
      <w:r>
        <w:rPr>
          <w:rFonts w:hint="default" w:ascii="Times New Roman" w:hAnsi="Times New Roman" w:eastAsia="方正仿宋_GBK" w:cs="Times New Roman"/>
          <w:sz w:val="32"/>
          <w:szCs w:val="32"/>
        </w:rPr>
        <w:t>》（见附件）。</w:t>
      </w:r>
      <w:r>
        <w:rPr>
          <w:rFonts w:hint="default" w:ascii="Times New Roman" w:hAnsi="Times New Roman" w:eastAsia="方正仿宋_GBK" w:cs="Times New Roman"/>
          <w:sz w:val="32"/>
          <w:szCs w:val="32"/>
          <w:u w:val="single"/>
        </w:rPr>
        <w:t>考生打印签署承诺书</w:t>
      </w:r>
      <w:r>
        <w:rPr>
          <w:rFonts w:hint="default" w:ascii="Times New Roman" w:hAnsi="Times New Roman" w:eastAsia="方正仿宋_GBK" w:cs="Times New Roman"/>
          <w:spacing w:val="0"/>
          <w:sz w:val="32"/>
          <w:szCs w:val="32"/>
          <w:u w:val="single"/>
        </w:rPr>
        <w:t>并于</w:t>
      </w:r>
      <w:r>
        <w:rPr>
          <w:rFonts w:hint="eastAsia" w:ascii="Times New Roman" w:hAnsi="Times New Roman" w:eastAsia="方正仿宋_GBK" w:cs="Times New Roman"/>
          <w:spacing w:val="0"/>
          <w:sz w:val="32"/>
          <w:szCs w:val="32"/>
          <w:u w:val="single"/>
          <w:lang w:val="en-US" w:eastAsia="zh-CN"/>
        </w:rPr>
        <w:t>考试</w:t>
      </w:r>
      <w:r>
        <w:rPr>
          <w:rFonts w:hint="default" w:ascii="Times New Roman" w:hAnsi="Times New Roman" w:eastAsia="方正仿宋_GBK" w:cs="Times New Roman"/>
          <w:spacing w:val="0"/>
          <w:sz w:val="32"/>
          <w:szCs w:val="32"/>
          <w:u w:val="single"/>
        </w:rPr>
        <w:t>当日交工作人员</w:t>
      </w:r>
      <w:r>
        <w:rPr>
          <w:rFonts w:hint="default" w:ascii="Times New Roman" w:hAnsi="Times New Roman" w:eastAsia="方正仿宋_GBK" w:cs="Times New Roman"/>
          <w:sz w:val="32"/>
          <w:szCs w:val="32"/>
        </w:rPr>
        <w:t>。如违反相关规定，自愿承担相关责任、接受相应处理。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三</w:t>
      </w:r>
      <w:r>
        <w:rPr>
          <w:rFonts w:hint="default" w:ascii="Times New Roman" w:hAnsi="Times New Roman" w:eastAsia="方正仿宋_GBK" w:cs="Times New Roman"/>
          <w:color w:val="auto"/>
          <w:sz w:val="32"/>
          <w:szCs w:val="32"/>
        </w:rPr>
        <w:t>）考生不配合考试防疫工作、不如实报告健康状况，隐瞒或谎报旅居史、接触史、健康状况等疫情防控信息，提供虚假防疫证明材料（信息）的，取消考试资格。造成不良后果的，依法追究其法律责任。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val="en-US" w:eastAsia="zh-CN"/>
        </w:rPr>
        <w:t>四</w:t>
      </w:r>
      <w:r>
        <w:rPr>
          <w:rFonts w:hint="default" w:ascii="Times New Roman" w:hAnsi="Times New Roman" w:eastAsia="方正仿宋_GBK" w:cs="Times New Roman"/>
          <w:color w:val="auto"/>
          <w:sz w:val="32"/>
          <w:szCs w:val="32"/>
        </w:rPr>
        <w:t>）因疫情防控需要，本次公开招聘各环节时间、地点安排相应调整的，将在重庆市南岸区人民政府网（http://www.cqna.gov.cn/）公示公告栏目公开发布，请报考人员及时关注。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（五）其他疫情相关未尽事宜以</w:t>
      </w:r>
      <w:r>
        <w:rPr>
          <w:rFonts w:hint="default" w:ascii="Times New Roman" w:hAnsi="Times New Roman" w:eastAsia="方正仿宋_GBK" w:cs="Times New Roman"/>
          <w:color w:val="auto"/>
          <w:sz w:val="32"/>
          <w:szCs w:val="32"/>
        </w:rPr>
        <w:t>本市</w:t>
      </w:r>
      <w:r>
        <w:rPr>
          <w:rFonts w:hint="default" w:ascii="Times New Roman" w:hAnsi="Times New Roman" w:eastAsia="方正仿宋_GBK" w:cs="Times New Roman"/>
          <w:color w:val="auto"/>
          <w:sz w:val="32"/>
          <w:szCs w:val="32"/>
          <w:lang w:val="en-US" w:eastAsia="zh-CN"/>
        </w:rPr>
        <w:t>最新</w:t>
      </w:r>
      <w:r>
        <w:rPr>
          <w:rFonts w:hint="default" w:ascii="Times New Roman" w:hAnsi="Times New Roman" w:eastAsia="方正仿宋_GBK" w:cs="Times New Roman"/>
          <w:color w:val="auto"/>
          <w:sz w:val="32"/>
          <w:szCs w:val="32"/>
        </w:rPr>
        <w:t>疫情防控相关规定</w:t>
      </w:r>
      <w:r>
        <w:rPr>
          <w:rFonts w:hint="default" w:ascii="Times New Roman" w:hAnsi="Times New Roman" w:eastAsia="方正仿宋_GBK" w:cs="Times New Roman"/>
          <w:color w:val="auto"/>
          <w:sz w:val="32"/>
          <w:szCs w:val="32"/>
          <w:lang w:val="en-US" w:eastAsia="zh-CN"/>
        </w:rPr>
        <w:t>为准</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考生可登录重庆市卫生健康委员会官方网站查询http://wsjkw.cq.gov.cn/ztzl_242/qlzhxxgzbdfyyqfkgz/zyzc/</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考生应</w:t>
      </w:r>
      <w:r>
        <w:rPr>
          <w:rFonts w:hint="default" w:ascii="Times New Roman" w:hAnsi="Times New Roman" w:eastAsia="方正仿宋_GBK" w:cs="Times New Roman"/>
          <w:color w:val="auto"/>
          <w:sz w:val="32"/>
          <w:szCs w:val="32"/>
        </w:rPr>
        <w:t>主动及时了解考试相关疫情防控要求</w:t>
      </w:r>
      <w:r>
        <w:rPr>
          <w:rFonts w:hint="default" w:ascii="Times New Roman" w:hAnsi="Times New Roman" w:eastAsia="方正仿宋_GBK" w:cs="Times New Roman"/>
          <w:color w:val="auto"/>
          <w:sz w:val="32"/>
          <w:szCs w:val="32"/>
          <w:lang w:eastAsia="zh-CN"/>
        </w:rPr>
        <w:t>，自外省市来渝返渝</w:t>
      </w:r>
      <w:r>
        <w:rPr>
          <w:rFonts w:hint="default" w:ascii="Times New Roman" w:hAnsi="Times New Roman" w:eastAsia="方正仿宋_GBK" w:cs="Times New Roman"/>
          <w:color w:val="auto"/>
          <w:sz w:val="32"/>
          <w:szCs w:val="32"/>
          <w:lang w:val="en-US" w:eastAsia="zh-CN"/>
        </w:rPr>
        <w:t>考生应</w:t>
      </w:r>
      <w:r>
        <w:rPr>
          <w:rFonts w:hint="default" w:ascii="Times New Roman" w:hAnsi="Times New Roman" w:eastAsia="方正仿宋_GBK" w:cs="Times New Roman"/>
          <w:color w:val="auto"/>
          <w:sz w:val="32"/>
          <w:szCs w:val="32"/>
          <w:lang w:eastAsia="zh-CN"/>
        </w:rPr>
        <w:t>主动向单位和社区报告，主动开展核酸检测</w:t>
      </w:r>
      <w:r>
        <w:rPr>
          <w:rFonts w:hint="default" w:ascii="Times New Roman" w:hAnsi="Times New Roman" w:eastAsia="方正仿宋_GBK" w:cs="Times New Roman"/>
          <w:color w:val="auto"/>
          <w:sz w:val="32"/>
          <w:szCs w:val="32"/>
        </w:rPr>
        <w:t>，积极配合考点、考场做好现场防疫工作。</w:t>
      </w:r>
    </w:p>
    <w:p>
      <w:pPr>
        <w:rPr>
          <w:rFonts w:hint="eastAsia" w:ascii="方正小标宋_GBK" w:hAnsi="Tahoma" w:eastAsia="方正小标宋_GBK" w:cs="Tahoma"/>
          <w:color w:val="000000"/>
          <w:spacing w:val="-11"/>
          <w:kern w:val="0"/>
          <w:sz w:val="44"/>
          <w:szCs w:val="44"/>
          <w:lang w:val="en-US" w:eastAsia="zh-CN"/>
        </w:rPr>
      </w:pP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hZTAwMGY4MGY1MDFjMTI2MTRkOTE2NDhmZTdkNmMifQ=="/>
  </w:docVars>
  <w:rsids>
    <w:rsidRoot w:val="00000000"/>
    <w:rsid w:val="2F1F22AC"/>
    <w:rsid w:val="623603A3"/>
    <w:rsid w:val="662E4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等线" w:hAnsi="Times New Roman" w:eastAsia="等线" w:cs="Arial"/>
      <w:kern w:val="2"/>
      <w:sz w:val="21"/>
      <w:szCs w:val="2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next w:val="3"/>
    <w:qFormat/>
    <w:uiPriority w:val="0"/>
    <w:pPr>
      <w:tabs>
        <w:tab w:val="center" w:pos="4153"/>
        <w:tab w:val="right" w:pos="8306"/>
      </w:tabs>
      <w:snapToGrid w:val="0"/>
      <w:jc w:val="left"/>
    </w:pPr>
    <w:rPr>
      <w:sz w:val="18"/>
      <w:szCs w:val="18"/>
    </w:rPr>
  </w:style>
  <w:style w:type="paragraph" w:customStyle="1" w:styleId="3">
    <w:name w:val="索引 51"/>
    <w:basedOn w:val="1"/>
    <w:next w:val="1"/>
    <w:qFormat/>
    <w:uiPriority w:val="0"/>
    <w:pPr>
      <w:ind w:left="1680"/>
    </w:pPr>
    <w:rPr>
      <w:rFonts w:eastAsia="方正仿宋_GBK"/>
      <w:sz w:val="32"/>
      <w:szCs w:val="32"/>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2151</Words>
  <Characters>2265</Characters>
  <Lines>0</Lines>
  <Paragraphs>0</Paragraphs>
  <TotalTime>2</TotalTime>
  <ScaleCrop>false</ScaleCrop>
  <LinksUpToDate>false</LinksUpToDate>
  <CharactersWithSpaces>2265</CharactersWithSpaces>
  <Application>WPS Office_11.1.0.11753_F1E327BC-269C-435d-A152-05C5408002CA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2022-06-17T11:17:00Z</dcterms:created>
  <dc:creator>Administrator.SC-202005291211</dc:creator>
  <cp:lastModifiedBy>晶晶</cp:lastModifiedBy>
  <cp:lastPrinted>2022-06-19T03:48:12Z</cp:lastPrinted>
  <dcterms:modified xsi:type="dcterms:W3CDTF">2022-06-19T06:33:10Z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2052-11.1.0.11753</vt:lpwstr>
  </property>
  <property fmtid="{D5CDD505-2E9C-101B-9397-08002B2CF9AE}" pid="3" name="ICV">
    <vt:lpwstr>35C51E4E199948548EA2655352C1F026</vt:lpwstr>
  </property>
</Properties>
</file>