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C7" w:rsidRPr="003E39C7" w:rsidRDefault="003E39C7" w:rsidP="003E39C7">
      <w:pPr>
        <w:widowControl/>
        <w:shd w:val="clear" w:color="auto" w:fill="FFFFFF"/>
        <w:spacing w:after="131"/>
        <w:jc w:val="left"/>
        <w:rPr>
          <w:rFonts w:ascii="寰蒋闆呴粦" w:eastAsia="寰蒋闆呴粦" w:hAnsi="宋体" w:cs="宋体"/>
          <w:color w:val="333333"/>
          <w:kern w:val="0"/>
          <w:sz w:val="18"/>
          <w:szCs w:val="18"/>
        </w:rPr>
      </w:pPr>
      <w:r w:rsidRPr="003E39C7">
        <w:rPr>
          <w:rFonts w:ascii="寰蒋闆呴粦" w:eastAsia="寰蒋闆呴粦" w:hAnsi="宋体" w:cs="宋体" w:hint="eastAsia"/>
          <w:color w:val="333333"/>
          <w:kern w:val="0"/>
          <w:sz w:val="18"/>
          <w:szCs w:val="18"/>
        </w:rPr>
        <w:t> </w:t>
      </w:r>
      <w:r w:rsidRPr="003E39C7">
        <w:rPr>
          <w:rFonts w:ascii="寰蒋闆呴粦" w:eastAsia="寰蒋闆呴粦" w:hAnsi="宋体" w:cs="宋体" w:hint="eastAsia"/>
          <w:color w:val="333333"/>
          <w:kern w:val="0"/>
          <w:sz w:val="18"/>
          <w:szCs w:val="18"/>
        </w:rPr>
        <w:t> </w:t>
      </w:r>
      <w:r w:rsidRPr="003E39C7">
        <w:rPr>
          <w:rFonts w:ascii="寰蒋闆呴粦" w:eastAsia="寰蒋闆呴粦" w:hAnsi="宋体" w:cs="宋体" w:hint="eastAsia"/>
          <w:color w:val="333333"/>
          <w:kern w:val="0"/>
          <w:sz w:val="18"/>
          <w:szCs w:val="18"/>
        </w:rPr>
        <w:t>重庆市铜梁区事业单位2022年上半年考核招聘紧缺高层次人才报名及笔试情况统计表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747"/>
        <w:gridCol w:w="1570"/>
        <w:gridCol w:w="1299"/>
        <w:gridCol w:w="679"/>
        <w:gridCol w:w="780"/>
        <w:gridCol w:w="1126"/>
        <w:gridCol w:w="960"/>
        <w:gridCol w:w="1161"/>
      </w:tblGrid>
      <w:tr w:rsidR="003E39C7" w:rsidRPr="003E39C7" w:rsidTr="003E39C7">
        <w:trPr>
          <w:trHeight w:val="456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报考部门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计划招考人数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审核通过人数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比例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是否笔试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3E39C7" w:rsidRPr="003E39C7" w:rsidTr="003E39C7">
        <w:trPr>
          <w:trHeight w:val="480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铜梁区民营经济服务中心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政策研究岗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125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125:1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铜梁区图书馆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信息管理岗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15:1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480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重庆铜梁高新区企业服务中心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翻译岗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33:1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语文教师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25:1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英语教师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57:1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生物教师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36:1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政治教师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40:1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历史教师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33:1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地理教师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17:1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铜梁一中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物理教师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7:1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铜梁一中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信息技术教师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12:1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铜梁二中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语文教师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16:1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铜梁二中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英语教师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48:1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职教中心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机械教师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职教中心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汽修教师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0:1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取消招聘</w:t>
            </w: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区人民医院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药剂师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8:1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儿科医师1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待向市人力社保局申请放宽开考比例后，电话告知结果</w:t>
            </w:r>
          </w:p>
        </w:tc>
      </w:tr>
      <w:tr w:rsidR="003E39C7" w:rsidRPr="003E39C7" w:rsidTr="003E39C7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外科医师1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待向市人力社保局申请放宽开考比例后，电话告知结果</w:t>
            </w:r>
          </w:p>
        </w:tc>
      </w:tr>
      <w:tr w:rsidR="003E39C7" w:rsidRPr="003E39C7" w:rsidTr="003E39C7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心血管内科医师1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待向市人力社保局申请放宽开考比例后，电话告知结果</w:t>
            </w: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儿科医师2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心血管内科医师2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1.5:1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待向市人力社保局申请放宽开考比例后，电话告知结果</w:t>
            </w: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呼吸内科医师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3:1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外科医师2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1:1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待向市人力社保局申请放宽开考比例后，电话告知结果</w:t>
            </w:r>
          </w:p>
        </w:tc>
      </w:tr>
      <w:tr w:rsidR="003E39C7" w:rsidRPr="003E39C7" w:rsidTr="003E39C7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临床医师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4:1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  <w:tr w:rsidR="003E39C7" w:rsidRPr="003E39C7" w:rsidTr="003E39C7">
        <w:trPr>
          <w:trHeight w:val="384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  <w:r w:rsidRPr="003E39C7">
              <w:rPr>
                <w:rFonts w:ascii="寰蒋闆呴粦" w:eastAsia="寰蒋闆呴粦" w:hAnsi="宋体" w:cs="宋体" w:hint="eastAsia"/>
                <w:kern w:val="0"/>
                <w:sz w:val="24"/>
                <w:szCs w:val="24"/>
              </w:rPr>
              <w:t>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39C7" w:rsidRPr="003E39C7" w:rsidRDefault="003E39C7" w:rsidP="003E39C7">
            <w:pPr>
              <w:widowControl/>
              <w:jc w:val="left"/>
              <w:rPr>
                <w:rFonts w:ascii="寰蒋闆呴粦" w:eastAsia="寰蒋闆呴粦" w:hAnsi="宋体" w:cs="宋体"/>
                <w:kern w:val="0"/>
                <w:sz w:val="24"/>
                <w:szCs w:val="24"/>
              </w:rPr>
            </w:pPr>
          </w:p>
        </w:tc>
      </w:tr>
    </w:tbl>
    <w:p w:rsidR="00D33CD4" w:rsidRDefault="00D33CD4"/>
    <w:sectPr w:rsidR="00D33CD4" w:rsidSect="00D33C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E39C7"/>
    <w:rsid w:val="003E39C7"/>
    <w:rsid w:val="00D33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9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>HP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2022-06-25T08:23:00Z</dcterms:created>
  <dcterms:modified xsi:type="dcterms:W3CDTF">2022-06-25T08:23:00Z</dcterms:modified>
</cp:coreProperties>
</file>