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315"/>
        <w:gridCol w:w="430"/>
        <w:gridCol w:w="316"/>
        <w:gridCol w:w="888"/>
        <w:gridCol w:w="1003"/>
        <w:gridCol w:w="659"/>
        <w:gridCol w:w="889"/>
        <w:gridCol w:w="4244"/>
        <w:gridCol w:w="544"/>
      </w:tblGrid>
      <w:tr w:rsidR="003366C0" w:rsidRPr="003366C0" w:rsidTr="003366C0">
        <w:trPr>
          <w:trHeight w:val="648"/>
          <w:jc w:val="center"/>
        </w:trPr>
        <w:tc>
          <w:tcPr>
            <w:tcW w:w="0" w:type="auto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E5E5E5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  <w:t>巴南区2022年公开选聘中小学教师面试成绩公布表</w:t>
            </w: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b/>
                <w:bCs/>
                <w:color w:val="333333"/>
                <w:kern w:val="0"/>
                <w:sz w:val="19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b/>
                <w:bCs/>
                <w:color w:val="333333"/>
                <w:kern w:val="0"/>
                <w:sz w:val="19"/>
              </w:rPr>
              <w:t>性别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b/>
                <w:bCs/>
                <w:color w:val="333333"/>
                <w:kern w:val="0"/>
                <w:sz w:val="19"/>
              </w:rPr>
              <w:t>报考单位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b/>
                <w:bCs/>
                <w:color w:val="333333"/>
                <w:kern w:val="0"/>
                <w:sz w:val="19"/>
              </w:rPr>
              <w:t>报考岗位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b/>
                <w:bCs/>
                <w:color w:val="333333"/>
                <w:kern w:val="0"/>
                <w:sz w:val="19"/>
              </w:rPr>
              <w:t>讲课成绩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b/>
                <w:bCs/>
                <w:color w:val="333333"/>
                <w:kern w:val="0"/>
                <w:sz w:val="19"/>
              </w:rPr>
              <w:t>实作考核成绩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 xml:space="preserve"> 吴华平:一定一定要用round函数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 </w:t>
            </w:r>
            <w:r w:rsidRPr="003366C0">
              <w:rPr>
                <w:rFonts w:ascii="宋体" w:eastAsia="宋体" w:hAnsi="宋体" w:cs="宋体"/>
                <w:b/>
                <w:bCs/>
                <w:color w:val="333333"/>
                <w:kern w:val="0"/>
                <w:sz w:val="19"/>
              </w:rPr>
              <w:t>总成绩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黄熙媛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巴南小学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加试成绩</w:t>
            </w: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陈海英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巴南小学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陈隆莉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巴南小学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秦云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巴南小学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加试成绩</w:t>
            </w: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宋永静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巴南小学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79.60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79.60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叶曼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巴渝小学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李祥琴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巴渝小学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杨西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巴渝小学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周红梅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巴渝小学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巴渝小学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袁加燕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星澜汇小学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丁贵英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星澜汇小学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陈亭亭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星澜汇小学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周虹玲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星澜汇小学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蓝芳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伍小莉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陈玉钗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黄晶琳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吴玲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小学数学教</w:t>
            </w: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80.00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何娇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熊亚琳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王爱明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珠江城小学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卢伟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滨江第一小学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滨江第一小学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王钦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滨江第一小学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曾跃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滨江第一小学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张双双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滨江第一小学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吕芳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滨江第一小学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向中菊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滨江第一小学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朱棪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融创小学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傅国珠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融创小学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曾晓倩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融创小学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简卓卓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融创小学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邱玲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融创小学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鱼洞四小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小学心理健康教师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刘莉梅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箭滩河小学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朱文君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箭滩河小学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陈雪薇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箭滩河小学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75.60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78.10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汪孝琼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箭滩河小学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小学音乐教师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李美琼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高职城小学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77.20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76.40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76.80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肖世均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高职城小学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丁林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高职城小学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殷中俊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高职城小学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小学体育教师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79.00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79.70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汪强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79.20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段馨婷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邓清春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高明江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吴晓含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初中体育教师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牟联峰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何春利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李德婷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王敏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何巨林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门秀娟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中学生物教师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谢小琴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杨积娟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杨意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中学化学教师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左聃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中学生物教师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任若华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中学生物教师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中学生物教师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李小琴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中学生物教师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张娴懿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张伏英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韩旭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敖春兰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初中数学教师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颜小平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中学数学教师2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袁辉霞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李加军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67.80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67.80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傅然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清华中学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中学语文教师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张明芳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中学政治教师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吴杰玉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中学政治教师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86.40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中学政治教师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87.20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何小倩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中学政治教师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胡炜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中学政治教师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熊娟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刘佳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杨洋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张渝京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82.80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刘若兰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84.80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366C0" w:rsidRPr="003366C0" w:rsidTr="003366C0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蔡林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重庆市实验中学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中学英语教师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366C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85.60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66C0" w:rsidRPr="003366C0" w:rsidRDefault="003366C0" w:rsidP="003366C0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39616E" w:rsidRPr="003366C0" w:rsidRDefault="0039616E" w:rsidP="003366C0"/>
    <w:sectPr w:rsidR="0039616E" w:rsidRPr="003366C0" w:rsidSect="003961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66C0"/>
    <w:rsid w:val="003366C0"/>
    <w:rsid w:val="00396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1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66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2793</Characters>
  <Application>Microsoft Office Word</Application>
  <DocSecurity>0</DocSecurity>
  <Lines>23</Lines>
  <Paragraphs>6</Paragraphs>
  <ScaleCrop>false</ScaleCrop>
  <Company>HP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2022-07-12T02:19:00Z</dcterms:created>
  <dcterms:modified xsi:type="dcterms:W3CDTF">2022-07-12T02:19:00Z</dcterms:modified>
</cp:coreProperties>
</file>