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ascii="方正仿宋_GBK" w:hAnsi="方正仿宋_GBK" w:eastAsia="方正仿宋_GBK" w:cs="方正仿宋_GBK"/>
          <w:i w:val="0"/>
          <w:iCs w:val="0"/>
          <w:caps w:val="0"/>
          <w:color w:val="333333"/>
          <w:spacing w:val="0"/>
          <w:sz w:val="31"/>
          <w:szCs w:val="31"/>
          <w:shd w:val="clear" w:fill="FFFFFF"/>
        </w:rPr>
      </w:pPr>
      <w:r>
        <w:rPr>
          <w:rFonts w:hint="eastAsia" w:ascii="方正小标宋_GBK" w:hAnsi="微软雅黑" w:eastAsia="方正小标宋_GBK" w:cs="宋体"/>
          <w:color w:val="333333"/>
          <w:kern w:val="0"/>
          <w:sz w:val="36"/>
          <w:szCs w:val="36"/>
          <w:lang w:val="en-US" w:eastAsia="zh-CN" w:bidi="ar-SA"/>
        </w:rPr>
        <w:t>丰都县2022年调剂招募“三支一扶”人员资格复审及面试疫情防控须知</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ascii="方正仿宋_GBK" w:hAnsi="方正仿宋_GBK" w:eastAsia="方正仿宋_GBK" w:cs="方正仿宋_GBK"/>
          <w:i w:val="0"/>
          <w:iCs w:val="0"/>
          <w:caps w:val="0"/>
          <w:color w:val="333333"/>
          <w:spacing w:val="0"/>
          <w:sz w:val="31"/>
          <w:szCs w:val="31"/>
          <w:shd w:val="clear" w:fill="FFFFFF"/>
        </w:rPr>
        <w:t>为保障广大考生和考务工作人员生命安全和身体健康，确保</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丰都县2022年调剂招募“三支一扶”人员</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资格复审及面试顺利进行，请所</w:t>
      </w:r>
      <w:r>
        <w:rPr>
          <w:rFonts w:hint="eastAsia" w:ascii="方正仿宋_GBK" w:hAnsi="方正仿宋_GBK" w:eastAsia="方正仿宋_GBK" w:cs="方正仿宋_GBK"/>
          <w:i w:val="0"/>
          <w:iCs w:val="0"/>
          <w:caps w:val="0"/>
          <w:color w:val="333333"/>
          <w:spacing w:val="0"/>
          <w:sz w:val="31"/>
          <w:szCs w:val="31"/>
          <w:shd w:val="clear" w:fill="FFFFFF"/>
        </w:rPr>
        <w:t>有考生知悉、理解、配合、支持考试防疫的措施和要求。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一、考生须完成</w:t>
      </w:r>
      <w:r>
        <w:rPr>
          <w:rStyle w:val="5"/>
          <w:rFonts w:hint="eastAsia" w:ascii="方正仿宋_GBK" w:hAnsi="方正仿宋_GBK" w:eastAsia="方正仿宋_GBK" w:cs="方正仿宋_GBK"/>
          <w:i w:val="0"/>
          <w:iCs w:val="0"/>
          <w:caps w:val="0"/>
          <w:color w:val="333333"/>
          <w:spacing w:val="0"/>
          <w:sz w:val="31"/>
          <w:szCs w:val="31"/>
          <w:u w:val="single"/>
          <w:shd w:val="clear" w:fill="FFFFFF"/>
        </w:rPr>
        <w:t>“渝康码”和“通信大数据行程卡”的申领</w:t>
      </w:r>
      <w:r>
        <w:rPr>
          <w:rFonts w:hint="eastAsia" w:ascii="方正仿宋_GBK" w:hAnsi="方正仿宋_GBK" w:eastAsia="方正仿宋_GBK" w:cs="方正仿宋_GBK"/>
          <w:i w:val="0"/>
          <w:iCs w:val="0"/>
          <w:caps w:val="0"/>
          <w:color w:val="333333"/>
          <w:spacing w:val="0"/>
          <w:sz w:val="31"/>
          <w:szCs w:val="31"/>
          <w:shd w:val="clear" w:fill="FFFFFF"/>
        </w:rPr>
        <w:t>，并于考试前第</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天起持续关注本人“渝康码”和“通信大数据行程卡”的状态，做好自我健康管理，请考生密切关注</w:t>
      </w:r>
      <w:r>
        <w:rPr>
          <w:rStyle w:val="5"/>
          <w:rFonts w:hint="eastAsia" w:ascii="方正仿宋_GBK" w:hAnsi="方正仿宋_GBK" w:eastAsia="方正仿宋_GBK" w:cs="方正仿宋_GBK"/>
          <w:i w:val="0"/>
          <w:iCs w:val="0"/>
          <w:caps w:val="0"/>
          <w:color w:val="333333"/>
          <w:spacing w:val="0"/>
          <w:sz w:val="31"/>
          <w:szCs w:val="31"/>
          <w:u w:val="single"/>
          <w:shd w:val="clear" w:fill="FFFFFF"/>
        </w:rPr>
        <w:t>重庆市的最新疫情防控政策措施，合理安排时间，落实核酸检测等健康管理措施。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（一）重庆市疫情防控政策可在“国务院客户端”小程序——便民服务“各地防控政策”栏目查询。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全国高、中、低风险区可在“国务院客户端”小程序——便民服务“疫情风险查询”栏目查询。根据《新型冠状病毒肺炎疫情防控方案（第九版）》，中、高风险区所在县（市、区、旗）的其他地区为低风险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（三）由于疫情的不确定性，建议考生提前在渝且不离渝，</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市外来渝返渝考生须在抵渝第一时间扫描“入渝码”，并通过“社区报备”或扫描“社区报告二维码”等途径主动向社区（村）和单位报备相关信息，按重庆市疫情防控政策落实相应健康管理措施。</w:t>
      </w:r>
      <w:r>
        <w:rPr>
          <w:rFonts w:hint="eastAsia" w:ascii="方正仿宋_GBK" w:hAnsi="方正仿宋_GBK" w:eastAsia="方正仿宋_GBK" w:cs="方正仿宋_GBK"/>
          <w:i w:val="0"/>
          <w:iCs w:val="0"/>
          <w:caps w:val="0"/>
          <w:color w:val="333333"/>
          <w:spacing w:val="0"/>
          <w:sz w:val="31"/>
          <w:szCs w:val="31"/>
          <w:shd w:val="clear" w:fill="FFFFFF"/>
        </w:rPr>
        <w:t>凡“渝康码”、“通信大数据行程卡”非绿码的考生，请勿前往考点、考场参加考试。</w:t>
      </w:r>
    </w:p>
    <w:p>
      <w:pPr>
        <w:pStyle w:val="2"/>
        <w:shd w:val="clear" w:color="auto" w:fill="FFFFFF"/>
        <w:spacing w:before="0" w:beforeAutospacing="0" w:after="0" w:afterAutospacing="0" w:line="360" w:lineRule="auto"/>
        <w:ind w:firstLine="465" w:firstLineChars="150"/>
        <w:rPr>
          <w:rFonts w:hint="eastAsia" w:ascii="方正仿宋_GBK" w:hAnsi="微软雅黑" w:eastAsia="方正仿宋_GBK"/>
          <w:color w:val="333333"/>
          <w:sz w:val="32"/>
          <w:szCs w:val="32"/>
        </w:rPr>
      </w:pPr>
      <w:r>
        <w:rPr>
          <w:rFonts w:hint="eastAsia" w:ascii="方正仿宋_GBK" w:hAnsi="方正仿宋_GBK" w:eastAsia="方正仿宋_GBK" w:cs="方正仿宋_GBK"/>
          <w:i w:val="0"/>
          <w:iCs w:val="0"/>
          <w:caps w:val="0"/>
          <w:color w:val="333333"/>
          <w:spacing w:val="0"/>
          <w:sz w:val="31"/>
          <w:szCs w:val="31"/>
          <w:shd w:val="clear" w:fill="FFFFFF"/>
        </w:rPr>
        <w:t>二、</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当日，</w:t>
      </w:r>
      <w:r>
        <w:rPr>
          <w:rFonts w:hint="eastAsia" w:ascii="方正仿宋_GBK" w:hAnsi="微软雅黑" w:eastAsia="方正仿宋_GBK"/>
          <w:color w:val="333333"/>
          <w:sz w:val="32"/>
          <w:szCs w:val="32"/>
        </w:rPr>
        <w:t>所有考生须持本人</w:t>
      </w:r>
      <w:r>
        <w:rPr>
          <w:rFonts w:hint="eastAsia" w:ascii="方正仿宋_GBK" w:hAnsi="微软雅黑" w:eastAsia="方正仿宋_GBK"/>
          <w:color w:val="333333"/>
          <w:sz w:val="32"/>
          <w:szCs w:val="32"/>
          <w:lang w:eastAsia="zh-CN"/>
        </w:rPr>
        <w:t>复审</w:t>
      </w:r>
      <w:r>
        <w:rPr>
          <w:rFonts w:hint="eastAsia" w:ascii="方正仿宋_GBK" w:hAnsi="微软雅黑" w:eastAsia="方正仿宋_GBK"/>
          <w:color w:val="333333"/>
          <w:sz w:val="32"/>
          <w:szCs w:val="32"/>
        </w:rPr>
        <w:t>当天前3天内2次（以采样时间为准，2次采样时间间隔至少24小时，最后1次采样时间须在</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当天前24小时内）重庆市内核酸检测阴性报告证明（纸质和电子均可，下同），且“渝康码”、“通信大数据行程卡”显示为绿码（当日更新），体温查验＜</w:t>
      </w:r>
      <w:r>
        <w:rPr>
          <w:rFonts w:hint="default" w:ascii="方正仿宋_GBK" w:hAnsi="微软雅黑" w:eastAsia="方正仿宋_GBK"/>
          <w:color w:val="333333"/>
          <w:sz w:val="32"/>
          <w:szCs w:val="32"/>
        </w:rPr>
        <w:t>37.3</w:t>
      </w:r>
      <w:r>
        <w:rPr>
          <w:rFonts w:hint="eastAsia" w:ascii="方正仿宋_GBK" w:hAnsi="微软雅黑" w:eastAsia="方正仿宋_GBK"/>
          <w:color w:val="333333"/>
          <w:sz w:val="32"/>
          <w:szCs w:val="32"/>
        </w:rPr>
        <w:t>℃且无其他异常情况的，方可进入</w:t>
      </w:r>
      <w:r>
        <w:rPr>
          <w:rFonts w:hint="eastAsia" w:ascii="方正仿宋_GBK" w:hAnsi="微软雅黑" w:eastAsia="方正仿宋_GBK"/>
          <w:color w:val="333333"/>
          <w:sz w:val="32"/>
          <w:szCs w:val="32"/>
          <w:lang w:eastAsia="zh-CN"/>
        </w:rPr>
        <w:t>资格复审现场进行资格复审</w:t>
      </w:r>
      <w:r>
        <w:rPr>
          <w:rFonts w:hint="eastAsia" w:ascii="方正仿宋_GBK" w:hAnsi="微软雅黑" w:eastAsia="方正仿宋_GBK"/>
          <w:color w:val="333333"/>
          <w:sz w:val="32"/>
          <w:szCs w:val="32"/>
        </w:rPr>
        <w:t>。</w:t>
      </w:r>
    </w:p>
    <w:p>
      <w:pPr>
        <w:pStyle w:val="2"/>
        <w:shd w:val="clear" w:color="auto" w:fill="FFFFFF"/>
        <w:spacing w:before="0" w:beforeAutospacing="0" w:after="0" w:afterAutospacing="0" w:line="360" w:lineRule="auto"/>
        <w:ind w:firstLine="480" w:firstLineChars="150"/>
        <w:rPr>
          <w:rFonts w:hint="eastAsia" w:ascii="微软雅黑" w:hAnsi="微软雅黑" w:eastAsia="微软雅黑" w:cs="微软雅黑"/>
          <w:i w:val="0"/>
          <w:iCs w:val="0"/>
          <w:caps w:val="0"/>
          <w:color w:val="333333"/>
          <w:spacing w:val="0"/>
          <w:sz w:val="24"/>
          <w:szCs w:val="24"/>
        </w:rPr>
      </w:pPr>
      <w:r>
        <w:rPr>
          <w:rFonts w:hint="eastAsia" w:ascii="方正仿宋_GBK" w:hAnsi="微软雅黑" w:eastAsia="方正仿宋_GBK"/>
          <w:color w:val="333333"/>
          <w:sz w:val="32"/>
          <w:szCs w:val="32"/>
        </w:rPr>
        <w:t>特别提醒：核酸检测报告时间以采样时间为准，非检测时间或报告打印时间。考生应合理安排核酸检测采样时间，确保按要求提供核酸检测阴性证明，已完成采样但检测结果未出的，不得参加</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w:t>
      </w:r>
      <w:r>
        <w:rPr>
          <w:rFonts w:hint="eastAsia" w:ascii="方正仿宋_GBK" w:hAnsi="微软雅黑" w:eastAsia="方正仿宋_GBK"/>
          <w:color w:val="auto"/>
          <w:sz w:val="32"/>
          <w:szCs w:val="32"/>
          <w:u w:val="single"/>
        </w:rPr>
        <w:t>（采样时间从2022年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1</w:t>
      </w:r>
      <w:r>
        <w:rPr>
          <w:rFonts w:hint="eastAsia" w:ascii="方正仿宋_GBK" w:hAnsi="微软雅黑" w:eastAsia="方正仿宋_GBK"/>
          <w:color w:val="auto"/>
          <w:sz w:val="32"/>
          <w:szCs w:val="32"/>
          <w:u w:val="single"/>
        </w:rPr>
        <w:t>日00:00起，2次采样均需在重庆市内，且必须间隔至少24小时；最后1次采样时间须在2022年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3</w:t>
      </w:r>
      <w:r>
        <w:rPr>
          <w:rFonts w:hint="eastAsia" w:ascii="方正仿宋_GBK" w:hAnsi="微软雅黑" w:eastAsia="方正仿宋_GBK"/>
          <w:color w:val="auto"/>
          <w:sz w:val="32"/>
          <w:szCs w:val="32"/>
          <w:u w:val="single"/>
        </w:rPr>
        <w:t>日00:00后）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w:t>
      </w:r>
      <w:r>
        <w:rPr>
          <w:rFonts w:hint="eastAsia" w:ascii="方正仿宋_GBK" w:hAnsi="方正仿宋_GBK" w:eastAsia="方正仿宋_GBK" w:cs="方正仿宋_GBK"/>
          <w:i w:val="0"/>
          <w:iCs w:val="0"/>
          <w:caps w:val="0"/>
          <w:color w:val="333333"/>
          <w:spacing w:val="0"/>
          <w:sz w:val="31"/>
          <w:szCs w:val="31"/>
          <w:shd w:val="clear" w:fill="FFFFFF"/>
          <w:lang w:eastAsia="zh-CN"/>
        </w:rPr>
        <w:t>面试</w:t>
      </w:r>
      <w:r>
        <w:rPr>
          <w:rFonts w:hint="eastAsia" w:ascii="方正仿宋_GBK" w:hAnsi="方正仿宋_GBK" w:eastAsia="方正仿宋_GBK" w:cs="方正仿宋_GBK"/>
          <w:i w:val="0"/>
          <w:iCs w:val="0"/>
          <w:caps w:val="0"/>
          <w:color w:val="333333"/>
          <w:spacing w:val="0"/>
          <w:sz w:val="31"/>
          <w:szCs w:val="31"/>
          <w:shd w:val="clear" w:fill="FFFFFF"/>
        </w:rPr>
        <w:t>当日，考生应按准考证要求的时间提前到达考点，预留足够时间配合考点工作人员进行入场核验。进入考点时，考生应服从考试现场防疫管理，主动出示“渝康码”、“通信大数据行程卡”绿码</w:t>
      </w:r>
      <w:r>
        <w:rPr>
          <w:rFonts w:hint="eastAsia" w:ascii="方正仿宋_GBK" w:hAnsi="方正仿宋_GBK" w:eastAsia="方正仿宋_GBK" w:cs="方正仿宋_GBK"/>
          <w:i w:val="0"/>
          <w:iCs w:val="0"/>
          <w:caps w:val="0"/>
          <w:color w:val="333333"/>
          <w:spacing w:val="0"/>
          <w:sz w:val="31"/>
          <w:szCs w:val="31"/>
          <w:shd w:val="clear" w:fill="FFFFFF"/>
          <w:lang w:eastAsia="zh-CN"/>
        </w:rPr>
        <w:t>和</w:t>
      </w:r>
      <w:r>
        <w:rPr>
          <w:rFonts w:hint="eastAsia" w:ascii="方正仿宋_GBK" w:hAnsi="方正仿宋_GBK" w:eastAsia="方正仿宋_GBK" w:cs="方正仿宋_GBK"/>
          <w:i w:val="0"/>
          <w:iCs w:val="0"/>
          <w:caps w:val="0"/>
          <w:color w:val="333333"/>
          <w:spacing w:val="0"/>
          <w:sz w:val="31"/>
          <w:szCs w:val="31"/>
          <w:u w:val="single"/>
          <w:shd w:val="clear" w:fill="FFFFFF"/>
          <w:lang w:val="en-US" w:eastAsia="zh-CN"/>
        </w:rPr>
        <w:t>24小时内重庆核酸检测阴性报告证明</w:t>
      </w:r>
      <w:r>
        <w:rPr>
          <w:rFonts w:hint="eastAsia" w:ascii="方正仿宋_GBK" w:hAnsi="方正仿宋_GBK" w:eastAsia="方正仿宋_GBK" w:cs="方正仿宋_GBK"/>
          <w:i w:val="0"/>
          <w:iCs w:val="0"/>
          <w:caps w:val="0"/>
          <w:color w:val="333333"/>
          <w:spacing w:val="0"/>
          <w:sz w:val="31"/>
          <w:szCs w:val="31"/>
          <w:shd w:val="clear" w:fill="FFFFFF"/>
        </w:rPr>
        <w:t>，按要求主动接受体温检测。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四、考生有以下情况之一的，不得参加</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天内有境外旅居史，尚未完成隔离医学观察等健康管理的考生。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（二）新冠确诊病例、疑似病例和无症状感染者密切接触者、密接的密接，尚未完成隔离医学观察等健康管理的考生。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（三）尚未出院的新冠确诊病例、疑似病例和无症状感染者；或者治愈出院的确诊病例或无症状感染者，但尚在随访医学观察期内。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℃或有疑似症状，但考试前未排除传染病或仍存在身体不适症状。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天内有国内中、高风险地区旅居史的考生。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（六）</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当日，重庆“渝康码”、“通信大数据行程卡”异常（非绿码）的考生。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当日，根据疫情防控需要，不能按上述要求提供规定时限内核酸检测阴性证明的考生。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（八）进入考点前，因体温异常、干咳、乏力等症状，经现场医务专业人员确认有可疑症状的考生。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五、考生应遵守疫情防控相关规定，并做好自我防护。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（一）考生应当遵守本市疫情防控相关规定，主动及时了解重庆市人事考试相关疫情防控要求，积极配合考点、考场做好现场防疫工作。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在备考期间，务必做好个人防护，避免前往人员密集地区，避免与无关人员接触。勤洗手，公共场所佩戴口罩，在各种场所保持一定的安全社交距离。考试当日，尽可能做到居住地与考点之间“两点一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（三）考生在</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试当日，须自备口罩，除核验身份环节时按要求摘戴口罩外，进出考点、考场及考试过程中均应当全程科学规范佩戴口罩，做好个人防护。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（四）在</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试过程中，考生若出现发热、咳嗽、咽痛、头晕、呼吸困难、呕吐、腹泻等异常状况，应立即向监考人员报告，经考点医务人员评估后不具备继续完成考试条件的考生应及时送医就诊。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（五）提倡考生自行赴考，送考人员不得进入考点和在考点周围聚集，考点不提供停车条件。</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试结束后，考生须服从考点安排分批、错峰离场。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六、有关要求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（一）考生应认真阅读本防控须知和《</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丰都县事业单位2022年三季度公开招聘工作人员资格复审及面试</w:t>
      </w:r>
      <w:r>
        <w:rPr>
          <w:rFonts w:hint="eastAsia" w:ascii="方正仿宋_GBK" w:hAnsi="方正仿宋_GBK" w:eastAsia="方正仿宋_GBK" w:cs="方正仿宋_GBK"/>
          <w:i w:val="0"/>
          <w:iCs w:val="0"/>
          <w:caps w:val="0"/>
          <w:color w:val="333333"/>
          <w:spacing w:val="0"/>
          <w:sz w:val="31"/>
          <w:szCs w:val="31"/>
          <w:shd w:val="clear" w:fill="FFFFFF"/>
        </w:rPr>
        <w:t>疫情防控承诺书》（见附件）。</w:t>
      </w:r>
      <w:r>
        <w:rPr>
          <w:rStyle w:val="5"/>
          <w:rFonts w:hint="eastAsia" w:ascii="方正仿宋_GBK" w:hAnsi="方正仿宋_GBK" w:eastAsia="方正仿宋_GBK" w:cs="方正仿宋_GBK"/>
          <w:i w:val="0"/>
          <w:iCs w:val="0"/>
          <w:caps w:val="0"/>
          <w:color w:val="333333"/>
          <w:spacing w:val="0"/>
          <w:sz w:val="31"/>
          <w:szCs w:val="31"/>
          <w:u w:val="single"/>
          <w:shd w:val="clear" w:fill="FFFFFF"/>
        </w:rPr>
        <w:t>考生</w:t>
      </w:r>
      <w:r>
        <w:rPr>
          <w:rStyle w:val="5"/>
          <w:rFonts w:hint="eastAsia" w:ascii="方正仿宋_GBK" w:hAnsi="方正仿宋_GBK" w:eastAsia="方正仿宋_GBK" w:cs="方正仿宋_GBK"/>
          <w:i w:val="0"/>
          <w:iCs w:val="0"/>
          <w:caps w:val="0"/>
          <w:color w:val="333333"/>
          <w:spacing w:val="0"/>
          <w:sz w:val="31"/>
          <w:szCs w:val="31"/>
          <w:u w:val="single"/>
          <w:shd w:val="clear" w:fill="FFFFFF"/>
          <w:lang w:eastAsia="zh-CN"/>
        </w:rPr>
        <w:t>前往现场资格复审</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即视为认同并签署承诺书。如违反相关规定，自愿承担相关责任、接受相应处理。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（二）考生不配合考试防疫工作、不如实报告健康状况，隐瞒或谎报旅居史、接触史、健康状况等疫情防控信息，提供虚假防疫证明材料（信息）的，取消考试资格。造成不良后果的，依法追究其法律责任。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考试疫情防控相关规定将根据国家和本市疫情防控的总体部署和最新要求进行动态调整，</w:t>
      </w:r>
      <w:r>
        <w:rPr>
          <w:rFonts w:hint="eastAsia" w:ascii="方正仿宋_GBK" w:hAnsi="方正仿宋_GBK" w:eastAsia="方正仿宋_GBK" w:cs="方正仿宋_GBK"/>
          <w:i w:val="0"/>
          <w:iCs w:val="0"/>
          <w:caps w:val="0"/>
          <w:color w:val="333333"/>
          <w:spacing w:val="0"/>
          <w:sz w:val="31"/>
          <w:szCs w:val="31"/>
          <w:shd w:val="clear" w:fill="FFFFFF"/>
          <w:lang w:eastAsia="zh-CN"/>
        </w:rPr>
        <w:t>并</w:t>
      </w:r>
      <w:r>
        <w:rPr>
          <w:rFonts w:hint="eastAsia" w:ascii="方正仿宋_GBK" w:hAnsi="方正仿宋_GBK" w:eastAsia="方正仿宋_GBK" w:cs="方正仿宋_GBK"/>
          <w:i w:val="0"/>
          <w:iCs w:val="0"/>
          <w:caps w:val="0"/>
          <w:color w:val="333333"/>
          <w:spacing w:val="0"/>
          <w:sz w:val="31"/>
          <w:szCs w:val="31"/>
          <w:shd w:val="clear" w:fill="FFFFFF"/>
        </w:rPr>
        <w:t>及时</w:t>
      </w:r>
      <w:r>
        <w:rPr>
          <w:rFonts w:hint="eastAsia" w:ascii="方正仿宋_GBK" w:hAnsi="方正仿宋_GBK" w:eastAsia="方正仿宋_GBK" w:cs="方正仿宋_GBK"/>
          <w:i w:val="0"/>
          <w:iCs w:val="0"/>
          <w:caps w:val="0"/>
          <w:color w:val="333333"/>
          <w:spacing w:val="0"/>
          <w:sz w:val="31"/>
          <w:szCs w:val="31"/>
          <w:shd w:val="clear" w:fill="FFFFFF"/>
          <w:lang w:eastAsia="zh-CN"/>
        </w:rPr>
        <w:t>在丰都政府网</w:t>
      </w:r>
      <w:r>
        <w:rPr>
          <w:rFonts w:hint="eastAsia" w:ascii="方正仿宋_GBK" w:hAnsi="方正仿宋_GBK" w:eastAsia="方正仿宋_GBK" w:cs="方正仿宋_GBK"/>
          <w:i w:val="0"/>
          <w:iCs w:val="0"/>
          <w:caps w:val="0"/>
          <w:color w:val="333333"/>
          <w:spacing w:val="0"/>
          <w:sz w:val="31"/>
          <w:szCs w:val="31"/>
          <w:shd w:val="clear" w:fill="FFFFFF"/>
        </w:rPr>
        <w:t>发布最新通知</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20" w:firstLineChars="200"/>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附件：</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丰都县2022年调剂招募“三支一扶”人员</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资格复审及面试疫情防控承诺书</w:t>
      </w:r>
    </w:p>
    <w:p>
      <w:pP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微软雅黑" w:hAnsi="微软雅黑" w:eastAsia="微软雅黑" w:cs="微软雅黑"/>
          <w:i w:val="0"/>
          <w:iCs w:val="0"/>
          <w:caps w:val="0"/>
          <w:color w:val="333333"/>
          <w:spacing w:val="0"/>
          <w:sz w:val="24"/>
          <w:szCs w:val="24"/>
        </w:rPr>
      </w:pPr>
      <w:r>
        <w:rPr>
          <w:rFonts w:ascii="方正黑体_GBK" w:hAnsi="方正黑体_GBK" w:eastAsia="方正黑体_GBK" w:cs="方正黑体_GBK"/>
          <w:i w:val="0"/>
          <w:iCs w:val="0"/>
          <w:caps w:val="0"/>
          <w:color w:val="333333"/>
          <w:spacing w:val="0"/>
          <w:sz w:val="31"/>
          <w:szCs w:val="31"/>
          <w:shd w:val="clear" w:fill="FFFFFF"/>
        </w:rPr>
        <w:t>附件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丰都县2022年调剂招募“三支一扶”人员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24"/>
          <w:szCs w:val="24"/>
        </w:rPr>
      </w:pPr>
      <w:r>
        <w:rPr>
          <w:rFonts w:hint="eastAsia" w:ascii="方正小标宋_GBK" w:hAnsi="微软雅黑" w:eastAsia="方正小标宋_GBK" w:cs="宋体"/>
          <w:color w:val="333333"/>
          <w:kern w:val="0"/>
          <w:sz w:val="36"/>
          <w:szCs w:val="36"/>
          <w:lang w:val="en-US" w:eastAsia="zh-CN" w:bidi="ar-SA"/>
        </w:rPr>
        <w:t>资格复审及面试疫情防控承诺书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本人已认真阅读疫情防控须知，知悉告知的所有事项和防疫要求。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本人在此郑重承诺：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天内没有境外旅居史，或者有境外旅居史但已完成隔离医学观察等健康管理。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天内没有接触新冠确诊病例、疑似病例或无症状感染者及其密切接触者，或者有接触但已完成隔离医学观察等健康管理。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3. </w:t>
      </w:r>
      <w:r>
        <w:rPr>
          <w:rFonts w:hint="eastAsia" w:ascii="方正仿宋_GBK" w:hAnsi="方正仿宋_GBK" w:eastAsia="方正仿宋_GBK" w:cs="方正仿宋_GBK"/>
          <w:i w:val="0"/>
          <w:iCs w:val="0"/>
          <w:caps w:val="0"/>
          <w:color w:val="333333"/>
          <w:spacing w:val="0"/>
          <w:sz w:val="31"/>
          <w:szCs w:val="31"/>
          <w:shd w:val="clear" w:fill="FFFFFF"/>
        </w:rPr>
        <w:t>本人不是尚在随访医学观察期内的新冠确诊病例或无症状感染者。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天内未曾出现体温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或有疑似症状，且未排除传染病或仍存在身体不适症状。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5. 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天内没有国内中高风险地区旅居史。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6. 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资格复审及面试</w:t>
      </w:r>
      <w:r>
        <w:rPr>
          <w:rFonts w:hint="eastAsia" w:ascii="方正仿宋_GBK" w:hAnsi="方正仿宋_GBK" w:eastAsia="方正仿宋_GBK" w:cs="方正仿宋_GBK"/>
          <w:i w:val="0"/>
          <w:iCs w:val="0"/>
          <w:caps w:val="0"/>
          <w:color w:val="333333"/>
          <w:spacing w:val="0"/>
          <w:sz w:val="31"/>
          <w:szCs w:val="31"/>
          <w:shd w:val="clear" w:fill="FFFFFF"/>
        </w:rPr>
        <w:t>期间，将严格遵守考场守则及疫情防控相关管理要求，完成考试后立即离场，不扎堆，不聚集。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pPr>
      <w:r>
        <w:rPr>
          <w:rFonts w:hint="eastAsia" w:ascii="方正仿宋_GBK" w:hAnsi="方正仿宋_GBK" w:eastAsia="方正仿宋_GBK" w:cs="方正仿宋_GBK"/>
          <w:i w:val="0"/>
          <w:iCs w:val="0"/>
          <w:caps w:val="0"/>
          <w:color w:val="333333"/>
          <w:spacing w:val="0"/>
          <w:sz w:val="31"/>
          <w:szCs w:val="31"/>
          <w:shd w:val="clear" w:fill="FFFFFF"/>
        </w:rPr>
        <w:t>本人对以上提供的健康相关信息及个人健康码、行程码的真实性负责，如因信息不实引起疫情传播和扩散，自愿承担由此带来的全部法律责任。</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yYzg5YzM0ZDEzMjYyMDAyZWMyMzg3YzVkZjRiNDQifQ=="/>
  </w:docVars>
  <w:rsids>
    <w:rsidRoot w:val="05930650"/>
    <w:rsid w:val="05930650"/>
    <w:rsid w:val="07B63B05"/>
    <w:rsid w:val="12994B2D"/>
    <w:rsid w:val="2A845F4C"/>
    <w:rsid w:val="48635613"/>
    <w:rsid w:val="7CC80E10"/>
    <w:rsid w:val="7F1A5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2386</Words>
  <Characters>2441</Characters>
  <Lines>0</Lines>
  <Paragraphs>0</Paragraphs>
  <TotalTime>0</TotalTime>
  <ScaleCrop>false</ScaleCrop>
  <LinksUpToDate>false</LinksUpToDate>
  <CharactersWithSpaces>2449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2022-09-29T06:38:00Z</dcterms:created>
  <dc:creator>Administrator</dc:creator>
  <cp:lastModifiedBy>蜗牛</cp:lastModifiedBy>
  <dcterms:modified xsi:type="dcterms:W3CDTF">2022-10-28T07:02:04Z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F2E2E641BE00452E9CE0CA41127FCCDA</vt:lpwstr>
  </property>
</Properties>
</file>