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8D7" w:rsidRDefault="007C48D7" w:rsidP="007C48D7">
      <w:pPr>
        <w:pStyle w:val="a3"/>
        <w:shd w:val="clear" w:color="auto" w:fill="FFFFFF"/>
        <w:spacing w:before="0" w:beforeAutospacing="0" w:after="0" w:afterAutospacing="0" w:line="420" w:lineRule="atLeast"/>
        <w:rPr>
          <w:rFonts w:ascii="微软雅黑" w:eastAsia="微软雅黑" w:hAnsi="微软雅黑"/>
          <w:color w:val="424242"/>
          <w:sz w:val="19"/>
          <w:szCs w:val="19"/>
        </w:rPr>
      </w:pPr>
      <w:r>
        <w:rPr>
          <w:rFonts w:hint="eastAsia"/>
          <w:color w:val="424242"/>
          <w:sz w:val="19"/>
          <w:szCs w:val="19"/>
        </w:rPr>
        <w:t>附件1</w:t>
      </w:r>
    </w:p>
    <w:p w:rsidR="007C48D7" w:rsidRDefault="007C48D7" w:rsidP="007C48D7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rFonts w:ascii="微软雅黑" w:eastAsia="微软雅黑" w:hAnsi="微软雅黑" w:hint="eastAsia"/>
          <w:color w:val="424242"/>
          <w:sz w:val="19"/>
          <w:szCs w:val="19"/>
        </w:rPr>
      </w:pPr>
      <w:r>
        <w:rPr>
          <w:rFonts w:hint="eastAsia"/>
          <w:color w:val="424242"/>
          <w:sz w:val="19"/>
          <w:szCs w:val="19"/>
        </w:rPr>
        <w:t>体检考察事项告知书</w:t>
      </w:r>
    </w:p>
    <w:p w:rsidR="007C48D7" w:rsidRDefault="007C48D7" w:rsidP="007C48D7">
      <w:pPr>
        <w:pStyle w:val="a3"/>
        <w:shd w:val="clear" w:color="auto" w:fill="FFFFFF"/>
        <w:spacing w:before="0" w:beforeAutospacing="0" w:after="0" w:afterAutospacing="0" w:line="420" w:lineRule="atLeast"/>
        <w:jc w:val="both"/>
        <w:rPr>
          <w:rFonts w:ascii="微软雅黑" w:eastAsia="微软雅黑" w:hAnsi="微软雅黑" w:hint="eastAsia"/>
          <w:color w:val="424242"/>
          <w:sz w:val="19"/>
          <w:szCs w:val="19"/>
        </w:rPr>
      </w:pPr>
      <w:r>
        <w:rPr>
          <w:rFonts w:hint="eastAsia"/>
          <w:color w:val="424242"/>
          <w:sz w:val="19"/>
          <w:szCs w:val="19"/>
        </w:rPr>
        <w:t> </w:t>
      </w:r>
    </w:p>
    <w:p w:rsidR="007C48D7" w:rsidRDefault="007C48D7" w:rsidP="007C48D7">
      <w:pPr>
        <w:pStyle w:val="a3"/>
        <w:shd w:val="clear" w:color="auto" w:fill="FFFFFF"/>
        <w:spacing w:before="0" w:beforeAutospacing="0" w:after="0" w:afterAutospacing="0" w:line="420" w:lineRule="atLeast"/>
        <w:jc w:val="both"/>
        <w:rPr>
          <w:rFonts w:ascii="微软雅黑" w:eastAsia="微软雅黑" w:hAnsi="微软雅黑" w:hint="eastAsia"/>
          <w:color w:val="424242"/>
          <w:sz w:val="19"/>
          <w:szCs w:val="19"/>
        </w:rPr>
      </w:pPr>
      <w:r>
        <w:rPr>
          <w:rFonts w:hint="eastAsia"/>
          <w:color w:val="424242"/>
          <w:sz w:val="19"/>
          <w:szCs w:val="19"/>
        </w:rPr>
        <w:t>一、体检事宜</w:t>
      </w:r>
    </w:p>
    <w:p w:rsidR="007C48D7" w:rsidRDefault="007C48D7" w:rsidP="007C48D7">
      <w:pPr>
        <w:pStyle w:val="a3"/>
        <w:shd w:val="clear" w:color="auto" w:fill="FFFFFF"/>
        <w:spacing w:before="0" w:beforeAutospacing="0" w:after="0" w:afterAutospacing="0" w:line="420" w:lineRule="atLeast"/>
        <w:ind w:firstLine="387"/>
        <w:rPr>
          <w:rFonts w:ascii="微软雅黑" w:eastAsia="微软雅黑" w:hAnsi="微软雅黑" w:hint="eastAsia"/>
          <w:color w:val="424242"/>
          <w:sz w:val="19"/>
          <w:szCs w:val="19"/>
        </w:rPr>
      </w:pPr>
      <w:r>
        <w:rPr>
          <w:rFonts w:hint="eastAsia"/>
          <w:color w:val="424242"/>
          <w:sz w:val="19"/>
          <w:szCs w:val="19"/>
        </w:rPr>
        <w:t>1．请自觉认真做好疫情防控，自备一次性使用医用口罩或医用外科口罩，除身份确认、体检过程中医生要求摘除口罩外，应全程佩戴，做好个人防护。</w:t>
      </w:r>
    </w:p>
    <w:p w:rsidR="007C48D7" w:rsidRDefault="007C48D7" w:rsidP="007C48D7">
      <w:pPr>
        <w:pStyle w:val="a3"/>
        <w:shd w:val="clear" w:color="auto" w:fill="FFFFFF"/>
        <w:spacing w:before="0" w:beforeAutospacing="0" w:after="0" w:afterAutospacing="0" w:line="420" w:lineRule="atLeast"/>
        <w:ind w:firstLine="387"/>
        <w:rPr>
          <w:rFonts w:ascii="微软雅黑" w:eastAsia="微软雅黑" w:hAnsi="微软雅黑" w:hint="eastAsia"/>
          <w:color w:val="424242"/>
          <w:sz w:val="19"/>
          <w:szCs w:val="19"/>
        </w:rPr>
      </w:pPr>
      <w:r>
        <w:rPr>
          <w:rFonts w:hint="eastAsia"/>
          <w:color w:val="424242"/>
          <w:sz w:val="19"/>
          <w:szCs w:val="19"/>
        </w:rPr>
        <w:t>2．体检前，请主动出示身份证核验身份，并关闭通讯工具，统一交工作人员保管，严禁考生携带和持有。</w:t>
      </w:r>
    </w:p>
    <w:p w:rsidR="007C48D7" w:rsidRDefault="007C48D7" w:rsidP="007C48D7">
      <w:pPr>
        <w:pStyle w:val="a3"/>
        <w:shd w:val="clear" w:color="auto" w:fill="FFFFFF"/>
        <w:spacing w:before="0" w:beforeAutospacing="0" w:after="0" w:afterAutospacing="0" w:line="420" w:lineRule="atLeast"/>
        <w:ind w:firstLine="387"/>
        <w:rPr>
          <w:rFonts w:ascii="微软雅黑" w:eastAsia="微软雅黑" w:hAnsi="微软雅黑" w:hint="eastAsia"/>
          <w:color w:val="424242"/>
          <w:sz w:val="19"/>
          <w:szCs w:val="19"/>
        </w:rPr>
      </w:pPr>
      <w:r>
        <w:rPr>
          <w:rFonts w:hint="eastAsia"/>
          <w:color w:val="424242"/>
          <w:sz w:val="19"/>
          <w:szCs w:val="19"/>
        </w:rPr>
        <w:t>3.体检严禁弄虚作假、冒名顶替。应聘人员在体检过程中弄虚作假或者隐瞒影响聘用的疾病、病史的，给予其不予聘用的处理。对请他人顶替体检以及交换、替换化验样本等严重违纪违规行为，给予其不予聘用的处理，并将其违纪违规行为记入事业单位公开招聘应聘人员诚信档案库，记录期限为五年。</w:t>
      </w:r>
    </w:p>
    <w:p w:rsidR="007C48D7" w:rsidRDefault="007C48D7" w:rsidP="007C48D7">
      <w:pPr>
        <w:pStyle w:val="a3"/>
        <w:shd w:val="clear" w:color="auto" w:fill="FFFFFF"/>
        <w:spacing w:before="0" w:beforeAutospacing="0" w:after="0" w:afterAutospacing="0" w:line="420" w:lineRule="atLeast"/>
        <w:ind w:firstLine="387"/>
        <w:rPr>
          <w:rFonts w:ascii="微软雅黑" w:eastAsia="微软雅黑" w:hAnsi="微软雅黑" w:hint="eastAsia"/>
          <w:color w:val="424242"/>
          <w:sz w:val="19"/>
          <w:szCs w:val="19"/>
        </w:rPr>
      </w:pPr>
      <w:r>
        <w:rPr>
          <w:rFonts w:hint="eastAsia"/>
          <w:color w:val="424242"/>
          <w:sz w:val="19"/>
          <w:szCs w:val="19"/>
        </w:rPr>
        <w:t>4.若有需当场（当日）复检的项目，须在县人力社保局工作人员组织监督下方可复检。</w:t>
      </w:r>
    </w:p>
    <w:p w:rsidR="007C48D7" w:rsidRDefault="007C48D7" w:rsidP="007C48D7">
      <w:pPr>
        <w:pStyle w:val="a3"/>
        <w:shd w:val="clear" w:color="auto" w:fill="FFFFFF"/>
        <w:spacing w:before="0" w:beforeAutospacing="0" w:after="0" w:afterAutospacing="0" w:line="420" w:lineRule="atLeast"/>
        <w:ind w:firstLine="387"/>
        <w:rPr>
          <w:rFonts w:ascii="微软雅黑" w:eastAsia="微软雅黑" w:hAnsi="微软雅黑" w:hint="eastAsia"/>
          <w:color w:val="424242"/>
          <w:sz w:val="19"/>
          <w:szCs w:val="19"/>
        </w:rPr>
      </w:pPr>
      <w:r>
        <w:rPr>
          <w:rFonts w:hint="eastAsia"/>
          <w:color w:val="424242"/>
          <w:sz w:val="19"/>
          <w:szCs w:val="19"/>
        </w:rPr>
        <w:t>5．体检项目结束后，个人信息由受检者本人填写(用黑色签字笔或钢笔)，要求字迹清楚，无涂改，病史部分要如实、逐项填齐不能遗漏，如隐瞒病史影响体检结果的，后果自负。填写完成并粘贴近期二寸免冠照片一张，然后将《招录（聘）体检表》交工作人员统一保管。</w:t>
      </w:r>
    </w:p>
    <w:p w:rsidR="007C48D7" w:rsidRDefault="007C48D7" w:rsidP="007C48D7">
      <w:pPr>
        <w:pStyle w:val="a3"/>
        <w:shd w:val="clear" w:color="auto" w:fill="FFFFFF"/>
        <w:spacing w:before="0" w:beforeAutospacing="0" w:after="0" w:afterAutospacing="0" w:line="420" w:lineRule="atLeast"/>
        <w:ind w:firstLine="387"/>
        <w:rPr>
          <w:rFonts w:ascii="微软雅黑" w:eastAsia="微软雅黑" w:hAnsi="微软雅黑" w:hint="eastAsia"/>
          <w:color w:val="424242"/>
          <w:sz w:val="19"/>
          <w:szCs w:val="19"/>
        </w:rPr>
      </w:pPr>
      <w:r>
        <w:rPr>
          <w:rFonts w:hint="eastAsia"/>
          <w:color w:val="424242"/>
          <w:sz w:val="19"/>
          <w:szCs w:val="19"/>
        </w:rPr>
        <w:t>6.体检前一天请注意休息，勿熬夜，勿饮酒，避免剧烈运动。</w:t>
      </w:r>
    </w:p>
    <w:p w:rsidR="007C48D7" w:rsidRDefault="007C48D7" w:rsidP="007C48D7">
      <w:pPr>
        <w:pStyle w:val="a3"/>
        <w:shd w:val="clear" w:color="auto" w:fill="FFFFFF"/>
        <w:spacing w:before="0" w:beforeAutospacing="0" w:after="0" w:afterAutospacing="0" w:line="420" w:lineRule="atLeast"/>
        <w:ind w:firstLine="387"/>
        <w:rPr>
          <w:rFonts w:ascii="微软雅黑" w:eastAsia="微软雅黑" w:hAnsi="微软雅黑" w:hint="eastAsia"/>
          <w:color w:val="424242"/>
          <w:sz w:val="19"/>
          <w:szCs w:val="19"/>
        </w:rPr>
      </w:pPr>
      <w:r>
        <w:rPr>
          <w:rFonts w:hint="eastAsia"/>
          <w:color w:val="424242"/>
          <w:sz w:val="19"/>
          <w:szCs w:val="19"/>
        </w:rPr>
        <w:t>7.体检当天需要进行采血、上腹部B超等空腹检查，请在受检前禁食高脂肪、高蛋白、高热量食物，宜清淡饮食，禁食8—12小时。</w:t>
      </w:r>
    </w:p>
    <w:p w:rsidR="007C48D7" w:rsidRDefault="007C48D7" w:rsidP="007C48D7">
      <w:pPr>
        <w:pStyle w:val="a3"/>
        <w:shd w:val="clear" w:color="auto" w:fill="FFFFFF"/>
        <w:spacing w:before="0" w:beforeAutospacing="0" w:after="0" w:afterAutospacing="0" w:line="420" w:lineRule="atLeast"/>
        <w:ind w:firstLine="387"/>
        <w:rPr>
          <w:rFonts w:ascii="微软雅黑" w:eastAsia="微软雅黑" w:hAnsi="微软雅黑" w:hint="eastAsia"/>
          <w:color w:val="424242"/>
          <w:sz w:val="19"/>
          <w:szCs w:val="19"/>
        </w:rPr>
      </w:pPr>
      <w:r>
        <w:rPr>
          <w:rFonts w:hint="eastAsia"/>
          <w:color w:val="424242"/>
          <w:sz w:val="19"/>
          <w:szCs w:val="19"/>
        </w:rPr>
        <w:t>8.体检当天请穿宽松衣裤，勿穿连衣裤、裙、丝袜等，不要佩戴金属饰物，勿携带贵重物品。</w:t>
      </w:r>
    </w:p>
    <w:p w:rsidR="007C48D7" w:rsidRDefault="007C48D7" w:rsidP="007C48D7">
      <w:pPr>
        <w:pStyle w:val="a3"/>
        <w:shd w:val="clear" w:color="auto" w:fill="FFFFFF"/>
        <w:spacing w:before="0" w:beforeAutospacing="0" w:after="0" w:afterAutospacing="0" w:line="420" w:lineRule="atLeast"/>
        <w:ind w:firstLine="387"/>
        <w:rPr>
          <w:rFonts w:ascii="微软雅黑" w:eastAsia="微软雅黑" w:hAnsi="微软雅黑" w:hint="eastAsia"/>
          <w:color w:val="424242"/>
          <w:sz w:val="19"/>
          <w:szCs w:val="19"/>
        </w:rPr>
      </w:pPr>
      <w:r>
        <w:rPr>
          <w:rFonts w:hint="eastAsia"/>
          <w:color w:val="424242"/>
          <w:sz w:val="19"/>
          <w:szCs w:val="19"/>
        </w:rPr>
        <w:t>9.女性受检者月经期间请勿做妇科及尿液检查，待经期完毕后再补检；怀孕或可能已受孕者，请事先告诉医护人员，勿做放射X光检查。</w:t>
      </w:r>
    </w:p>
    <w:p w:rsidR="007C48D7" w:rsidRDefault="007C48D7" w:rsidP="007C48D7">
      <w:pPr>
        <w:pStyle w:val="a3"/>
        <w:shd w:val="clear" w:color="auto" w:fill="FFFFFF"/>
        <w:spacing w:before="0" w:beforeAutospacing="0" w:after="0" w:afterAutospacing="0" w:line="420" w:lineRule="atLeast"/>
        <w:ind w:firstLine="387"/>
        <w:rPr>
          <w:rFonts w:ascii="微软雅黑" w:eastAsia="微软雅黑" w:hAnsi="微软雅黑" w:hint="eastAsia"/>
          <w:color w:val="424242"/>
          <w:sz w:val="19"/>
          <w:szCs w:val="19"/>
        </w:rPr>
      </w:pPr>
      <w:r>
        <w:rPr>
          <w:rFonts w:hint="eastAsia"/>
          <w:color w:val="424242"/>
          <w:sz w:val="19"/>
          <w:szCs w:val="19"/>
        </w:rPr>
        <w:t>10.请配合医生认真完成检查所有项目，勿漏检。若自动放弃某一检查项目，将会影响对您的录用。</w:t>
      </w:r>
    </w:p>
    <w:p w:rsidR="007C48D7" w:rsidRDefault="007C48D7" w:rsidP="007C48D7">
      <w:pPr>
        <w:pStyle w:val="a3"/>
        <w:shd w:val="clear" w:color="auto" w:fill="FFFFFF"/>
        <w:spacing w:before="0" w:beforeAutospacing="0" w:after="0" w:afterAutospacing="0" w:line="420" w:lineRule="atLeast"/>
        <w:ind w:firstLine="387"/>
        <w:rPr>
          <w:rFonts w:ascii="微软雅黑" w:eastAsia="微软雅黑" w:hAnsi="微软雅黑" w:hint="eastAsia"/>
          <w:color w:val="424242"/>
          <w:sz w:val="19"/>
          <w:szCs w:val="19"/>
        </w:rPr>
      </w:pPr>
      <w:r>
        <w:rPr>
          <w:rFonts w:hint="eastAsia"/>
          <w:color w:val="424242"/>
          <w:sz w:val="19"/>
          <w:szCs w:val="19"/>
        </w:rPr>
        <w:t>11.体检医师可根据检查实际需要，可增加必要的相应检查、检验项目等。</w:t>
      </w:r>
    </w:p>
    <w:p w:rsidR="007C48D7" w:rsidRDefault="007C48D7" w:rsidP="007C48D7">
      <w:pPr>
        <w:pStyle w:val="a3"/>
        <w:shd w:val="clear" w:color="auto" w:fill="FFFFFF"/>
        <w:spacing w:before="0" w:beforeAutospacing="0" w:after="0" w:afterAutospacing="0" w:line="420" w:lineRule="atLeast"/>
        <w:ind w:firstLine="387"/>
        <w:rPr>
          <w:rFonts w:ascii="微软雅黑" w:eastAsia="微软雅黑" w:hAnsi="微软雅黑" w:hint="eastAsia"/>
          <w:color w:val="424242"/>
          <w:sz w:val="19"/>
          <w:szCs w:val="19"/>
        </w:rPr>
      </w:pPr>
      <w:r>
        <w:rPr>
          <w:rFonts w:hint="eastAsia"/>
          <w:color w:val="424242"/>
          <w:sz w:val="19"/>
          <w:szCs w:val="19"/>
        </w:rPr>
        <w:t>12．请注意财物和人身安全。</w:t>
      </w:r>
    </w:p>
    <w:p w:rsidR="007C48D7" w:rsidRDefault="007C48D7" w:rsidP="007C48D7">
      <w:pPr>
        <w:pStyle w:val="a3"/>
        <w:shd w:val="clear" w:color="auto" w:fill="FFFFFF"/>
        <w:spacing w:before="0" w:beforeAutospacing="0" w:after="0" w:afterAutospacing="0" w:line="420" w:lineRule="atLeast"/>
        <w:ind w:firstLine="387"/>
        <w:rPr>
          <w:rFonts w:ascii="微软雅黑" w:eastAsia="微软雅黑" w:hAnsi="微软雅黑" w:hint="eastAsia"/>
          <w:color w:val="424242"/>
          <w:sz w:val="19"/>
          <w:szCs w:val="19"/>
        </w:rPr>
      </w:pPr>
      <w:r>
        <w:rPr>
          <w:rFonts w:hint="eastAsia"/>
          <w:color w:val="424242"/>
          <w:sz w:val="19"/>
          <w:szCs w:val="19"/>
        </w:rPr>
        <w:t>13．请保持电话畅通，体检不合格的考生将在体检结束后3个工作日内接到电话通知，未接到电话通知的考生为体检合格，直接进入考察环节；若对体检结果有异议，可在接到体检结论通知之日起7日内，向县人力社保局提出书面复检申请，未书面申请者不得参加复检，复检时间另行通知。</w:t>
      </w:r>
    </w:p>
    <w:p w:rsidR="007C48D7" w:rsidRDefault="007C48D7" w:rsidP="007C48D7">
      <w:pPr>
        <w:pStyle w:val="a3"/>
        <w:shd w:val="clear" w:color="auto" w:fill="FFFFFF"/>
        <w:spacing w:before="0" w:beforeAutospacing="0" w:after="0" w:afterAutospacing="0" w:line="420" w:lineRule="atLeast"/>
        <w:ind w:firstLine="387"/>
        <w:rPr>
          <w:rFonts w:ascii="微软雅黑" w:eastAsia="微软雅黑" w:hAnsi="微软雅黑" w:hint="eastAsia"/>
          <w:color w:val="424242"/>
          <w:sz w:val="19"/>
          <w:szCs w:val="19"/>
        </w:rPr>
      </w:pPr>
      <w:r>
        <w:rPr>
          <w:rFonts w:hint="eastAsia"/>
          <w:color w:val="424242"/>
          <w:sz w:val="19"/>
          <w:szCs w:val="19"/>
        </w:rPr>
        <w:t>二、考察事宜</w:t>
      </w:r>
    </w:p>
    <w:p w:rsidR="007C48D7" w:rsidRDefault="007C48D7" w:rsidP="007C48D7">
      <w:pPr>
        <w:pStyle w:val="a3"/>
        <w:shd w:val="clear" w:color="auto" w:fill="FFFFFF"/>
        <w:spacing w:line="270" w:lineRule="atLeast"/>
        <w:ind w:firstLine="480"/>
        <w:rPr>
          <w:rFonts w:ascii="微软雅黑" w:eastAsia="微软雅黑" w:hAnsi="微软雅黑" w:hint="eastAsia"/>
          <w:color w:val="424242"/>
        </w:rPr>
      </w:pPr>
      <w:r>
        <w:rPr>
          <w:rFonts w:hint="eastAsia"/>
          <w:color w:val="424242"/>
          <w:sz w:val="19"/>
          <w:szCs w:val="19"/>
        </w:rPr>
        <w:lastRenderedPageBreak/>
        <w:t>体检合格者，由主管部门会同招聘单位组成考察组，对拟聘人员进行全面考察。请考生保持通讯畅通，如更换电话号码，须及时告知，联系电话：</w:t>
      </w:r>
      <w:r>
        <w:rPr>
          <w:rFonts w:ascii="微软雅黑" w:eastAsia="微软雅黑" w:hAnsi="微软雅黑" w:hint="eastAsia"/>
          <w:color w:val="424242"/>
        </w:rPr>
        <w:t>5512967</w:t>
      </w:r>
      <w:r>
        <w:rPr>
          <w:rFonts w:hint="eastAsia"/>
          <w:color w:val="424242"/>
          <w:sz w:val="19"/>
          <w:szCs w:val="19"/>
        </w:rPr>
        <w:t>5。如因考生原因无法联系导致考察无法进行，所有后果由考生本人承担。</w:t>
      </w:r>
    </w:p>
    <w:p w:rsidR="007C48D7" w:rsidRDefault="007C48D7" w:rsidP="007C48D7">
      <w:pPr>
        <w:pStyle w:val="a3"/>
        <w:shd w:val="clear" w:color="auto" w:fill="FFFFFF"/>
        <w:spacing w:before="0" w:beforeAutospacing="0" w:after="0" w:afterAutospacing="0" w:line="420" w:lineRule="atLeast"/>
        <w:ind w:firstLine="387"/>
        <w:rPr>
          <w:rFonts w:ascii="微软雅黑" w:eastAsia="微软雅黑" w:hAnsi="微软雅黑" w:hint="eastAsia"/>
          <w:color w:val="424242"/>
          <w:sz w:val="19"/>
          <w:szCs w:val="19"/>
        </w:rPr>
      </w:pPr>
      <w:r>
        <w:rPr>
          <w:rFonts w:hint="eastAsia"/>
          <w:color w:val="424242"/>
          <w:sz w:val="19"/>
          <w:szCs w:val="19"/>
        </w:rPr>
        <w:t>三、其他事宜。需认定连续工龄或学历的考生，请一次性将以下相关证明材料交考察小组带回。</w:t>
      </w:r>
    </w:p>
    <w:p w:rsidR="007C48D7" w:rsidRDefault="007C48D7" w:rsidP="007C48D7">
      <w:pPr>
        <w:pStyle w:val="a3"/>
        <w:shd w:val="clear" w:color="auto" w:fill="FFFFFF"/>
        <w:spacing w:before="0" w:beforeAutospacing="0" w:after="0" w:afterAutospacing="0" w:line="420" w:lineRule="atLeast"/>
        <w:ind w:firstLine="387"/>
        <w:rPr>
          <w:rFonts w:ascii="微软雅黑" w:eastAsia="微软雅黑" w:hAnsi="微软雅黑" w:hint="eastAsia"/>
          <w:color w:val="424242"/>
          <w:sz w:val="19"/>
          <w:szCs w:val="19"/>
        </w:rPr>
      </w:pPr>
      <w:r>
        <w:rPr>
          <w:rFonts w:hint="eastAsia"/>
          <w:color w:val="424242"/>
          <w:sz w:val="19"/>
          <w:szCs w:val="19"/>
        </w:rPr>
        <w:t>1．原在机关事业单位工作的非在编人员或国有企业、城镇集体企业和非公有制企业就业的人员，须提供参加城镇企业职工基本养老保险《社保接续卡》或《养老保险个人账户信息表》原件及复印件或经社保局打印并加盖鲜章的单位缴费明细证明和《劳动合同》等；</w:t>
      </w:r>
    </w:p>
    <w:p w:rsidR="007C48D7" w:rsidRDefault="007C48D7" w:rsidP="007C48D7">
      <w:pPr>
        <w:pStyle w:val="a3"/>
        <w:shd w:val="clear" w:color="auto" w:fill="FFFFFF"/>
        <w:spacing w:before="0" w:beforeAutospacing="0" w:after="0" w:afterAutospacing="0" w:line="420" w:lineRule="atLeast"/>
        <w:ind w:firstLine="387"/>
        <w:rPr>
          <w:rFonts w:ascii="微软雅黑" w:eastAsia="微软雅黑" w:hAnsi="微软雅黑" w:hint="eastAsia"/>
          <w:color w:val="424242"/>
          <w:sz w:val="19"/>
          <w:szCs w:val="19"/>
        </w:rPr>
      </w:pPr>
      <w:r>
        <w:rPr>
          <w:rFonts w:hint="eastAsia"/>
          <w:color w:val="424242"/>
          <w:sz w:val="19"/>
          <w:szCs w:val="19"/>
        </w:rPr>
        <w:t>2．“三支一扶”大学生、“西部志愿者”、选派大学生、特岗教师等须提供考核鉴定等相关材料原件；</w:t>
      </w:r>
    </w:p>
    <w:p w:rsidR="007C48D7" w:rsidRDefault="007C48D7" w:rsidP="007C48D7">
      <w:pPr>
        <w:pStyle w:val="a3"/>
        <w:shd w:val="clear" w:color="auto" w:fill="FFFFFF"/>
        <w:spacing w:before="0" w:beforeAutospacing="0" w:after="0" w:afterAutospacing="0" w:line="420" w:lineRule="atLeast"/>
        <w:ind w:firstLine="387"/>
        <w:rPr>
          <w:rFonts w:ascii="微软雅黑" w:eastAsia="微软雅黑" w:hAnsi="微软雅黑" w:hint="eastAsia"/>
          <w:color w:val="424242"/>
          <w:sz w:val="19"/>
          <w:szCs w:val="19"/>
        </w:rPr>
      </w:pPr>
      <w:r>
        <w:rPr>
          <w:rFonts w:hint="eastAsia"/>
          <w:color w:val="424242"/>
          <w:sz w:val="19"/>
          <w:szCs w:val="19"/>
        </w:rPr>
        <w:t>3．退役军人须提供到部队服役的档案材料。</w:t>
      </w:r>
    </w:p>
    <w:p w:rsidR="007C48D7" w:rsidRDefault="007C48D7" w:rsidP="007C48D7">
      <w:pPr>
        <w:pStyle w:val="a3"/>
        <w:shd w:val="clear" w:color="auto" w:fill="FFFFFF"/>
        <w:spacing w:before="0" w:beforeAutospacing="0" w:after="0" w:afterAutospacing="0" w:line="420" w:lineRule="atLeast"/>
        <w:ind w:firstLine="387"/>
        <w:rPr>
          <w:rFonts w:ascii="微软雅黑" w:eastAsia="微软雅黑" w:hAnsi="微软雅黑" w:hint="eastAsia"/>
          <w:color w:val="424242"/>
          <w:sz w:val="19"/>
          <w:szCs w:val="19"/>
        </w:rPr>
      </w:pPr>
      <w:r>
        <w:rPr>
          <w:rFonts w:hint="eastAsia"/>
          <w:color w:val="424242"/>
          <w:sz w:val="19"/>
          <w:szCs w:val="19"/>
        </w:rPr>
        <w:t>4．毕业证、学位证复印件，以及学籍档案。</w:t>
      </w:r>
    </w:p>
    <w:p w:rsidR="007C48D7" w:rsidRDefault="007C48D7" w:rsidP="007C48D7">
      <w:pPr>
        <w:pStyle w:val="a3"/>
        <w:shd w:val="clear" w:color="auto" w:fill="FFFFFF"/>
        <w:spacing w:before="0" w:beforeAutospacing="0" w:after="0" w:afterAutospacing="0" w:line="420" w:lineRule="atLeast"/>
        <w:ind w:firstLine="387"/>
        <w:rPr>
          <w:rFonts w:ascii="微软雅黑" w:eastAsia="微软雅黑" w:hAnsi="微软雅黑" w:hint="eastAsia"/>
          <w:color w:val="424242"/>
          <w:sz w:val="19"/>
          <w:szCs w:val="19"/>
        </w:rPr>
      </w:pPr>
      <w:r>
        <w:rPr>
          <w:rFonts w:hint="eastAsia"/>
          <w:color w:val="424242"/>
          <w:sz w:val="19"/>
          <w:szCs w:val="19"/>
        </w:rPr>
        <w:t>四、拟聘用人员公示</w:t>
      </w:r>
    </w:p>
    <w:p w:rsidR="007C48D7" w:rsidRDefault="007C48D7" w:rsidP="007C48D7">
      <w:pPr>
        <w:pStyle w:val="a3"/>
        <w:shd w:val="clear" w:color="auto" w:fill="FFFFFF"/>
        <w:spacing w:before="0" w:beforeAutospacing="0" w:after="0" w:afterAutospacing="0" w:line="420" w:lineRule="atLeast"/>
        <w:ind w:firstLine="387"/>
        <w:jc w:val="both"/>
        <w:rPr>
          <w:rFonts w:ascii="微软雅黑" w:eastAsia="微软雅黑" w:hAnsi="微软雅黑" w:hint="eastAsia"/>
          <w:color w:val="424242"/>
          <w:sz w:val="19"/>
          <w:szCs w:val="19"/>
        </w:rPr>
      </w:pPr>
      <w:r>
        <w:rPr>
          <w:rFonts w:hint="eastAsia"/>
          <w:color w:val="424242"/>
          <w:sz w:val="19"/>
          <w:szCs w:val="19"/>
        </w:rPr>
        <w:t>考察工作结束后，拟聘用人员将在重庆市人力资源和社会保障网、云阳县人民政府公众信息网（</w:t>
      </w:r>
      <w:hyperlink r:id="rId4" w:history="1">
        <w:r>
          <w:rPr>
            <w:rStyle w:val="a4"/>
            <w:rFonts w:hint="eastAsia"/>
            <w:color w:val="424242"/>
            <w:sz w:val="19"/>
            <w:szCs w:val="19"/>
            <w:u w:val="none"/>
          </w:rPr>
          <w:t>http://www.yunyang.gov.cn/bm_257/xrlsbj/）公示，请注意查询。</w:t>
        </w:r>
      </w:hyperlink>
    </w:p>
    <w:p w:rsidR="00B9219D" w:rsidRPr="007C48D7" w:rsidRDefault="00B9219D"/>
    <w:sectPr w:rsidR="00B9219D" w:rsidRPr="007C48D7" w:rsidSect="00B9219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C48D7"/>
    <w:rsid w:val="007C48D7"/>
    <w:rsid w:val="00B921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19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C48D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7C48D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64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yunyang.gov.cn/bm_257/xrlsbj/%EF%BC%89%E5%85%AC%E7%A4%BA%EF%BC%8C%E8%AF%B7%E6%B3%A8%E6%84%8F%E6%9F%A5%E8%AF%A2%E3%80%82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1251</Characters>
  <Application>Microsoft Office Word</Application>
  <DocSecurity>0</DocSecurity>
  <Lines>10</Lines>
  <Paragraphs>2</Paragraphs>
  <ScaleCrop>false</ScaleCrop>
  <Company>HP</Company>
  <LinksUpToDate>false</LinksUpToDate>
  <CharactersWithSpaces>1468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2023-02-14T09:28:00Z</dcterms:created>
  <dcterms:modified xsi:type="dcterms:W3CDTF">2023-02-14T09:29:00Z</dcterms:modified>
</cp:coreProperties>
</file>