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1F" w:rsidRDefault="00F82C12" w:rsidP="00F82C12">
      <w:pPr>
        <w:spacing w:line="560" w:lineRule="exact"/>
        <w:ind w:left="640" w:hangingChars="200" w:hanging="640"/>
        <w:jc w:val="left"/>
        <w:rPr>
          <w:rFonts w:ascii="黑体" w:eastAsia="黑体" w:hAnsi="Times New Roman"/>
          <w:sz w:val="32"/>
          <w:szCs w:val="32"/>
        </w:rPr>
      </w:pPr>
      <w:r>
        <w:rPr>
          <w:rFonts w:ascii="黑体" w:eastAsia="黑体" w:hAnsi="Times New Roman" w:hint="eastAsia"/>
          <w:sz w:val="32"/>
          <w:szCs w:val="32"/>
        </w:rPr>
        <w:t>附件</w:t>
      </w:r>
      <w:r w:rsidR="00203446">
        <w:rPr>
          <w:rFonts w:ascii="黑体" w:eastAsia="黑体" w:hAnsi="Times New Roman" w:hint="eastAsia"/>
          <w:sz w:val="32"/>
          <w:szCs w:val="32"/>
        </w:rPr>
        <w:t>5</w:t>
      </w:r>
    </w:p>
    <w:p w:rsidR="00F82C12" w:rsidRPr="00F82C12" w:rsidRDefault="00F82C12" w:rsidP="00F82C12">
      <w:pPr>
        <w:spacing w:line="560" w:lineRule="exact"/>
        <w:ind w:left="640" w:hangingChars="200" w:hanging="640"/>
        <w:jc w:val="left"/>
        <w:rPr>
          <w:rFonts w:ascii="黑体" w:eastAsia="黑体" w:hAnsi="Times New Roman"/>
          <w:sz w:val="32"/>
          <w:szCs w:val="32"/>
        </w:rPr>
      </w:pPr>
    </w:p>
    <w:p w:rsidR="00BE02A3" w:rsidRDefault="004E4D16">
      <w:pPr>
        <w:spacing w:line="560" w:lineRule="exact"/>
        <w:ind w:left="880" w:hangingChars="200" w:hanging="880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国家能源局</w:t>
      </w:r>
      <w:r w:rsidR="00543E84">
        <w:rPr>
          <w:rFonts w:ascii="Times New Roman" w:eastAsia="方正小标宋简体" w:hAnsi="Times New Roman"/>
          <w:sz w:val="44"/>
          <w:szCs w:val="44"/>
        </w:rPr>
        <w:t>福建监管办公室</w:t>
      </w:r>
    </w:p>
    <w:p w:rsidR="00D30E1F" w:rsidRDefault="004E4D16">
      <w:pPr>
        <w:spacing w:line="560" w:lineRule="exact"/>
        <w:ind w:left="880" w:hangingChars="200" w:hanging="880"/>
        <w:jc w:val="center"/>
        <w:rPr>
          <w:rFonts w:ascii="Times New Roman" w:eastAsia="方正小标宋简体" w:hAnsi="Times New Roman"/>
          <w:sz w:val="44"/>
          <w:szCs w:val="44"/>
        </w:rPr>
      </w:pPr>
      <w:r>
        <w:rPr>
          <w:rFonts w:ascii="Times New Roman" w:eastAsia="方正小标宋简体" w:hAnsi="Times New Roman"/>
          <w:sz w:val="44"/>
          <w:szCs w:val="44"/>
        </w:rPr>
        <w:t>202</w:t>
      </w:r>
      <w:r w:rsidR="00543E84">
        <w:rPr>
          <w:rFonts w:ascii="Times New Roman" w:eastAsia="方正小标宋简体" w:hAnsi="Times New Roman" w:hint="eastAsia"/>
          <w:sz w:val="44"/>
          <w:szCs w:val="44"/>
        </w:rPr>
        <w:t>3</w:t>
      </w:r>
      <w:r>
        <w:rPr>
          <w:rFonts w:ascii="Times New Roman" w:eastAsia="方正小标宋简体" w:hAnsi="Times New Roman"/>
          <w:sz w:val="44"/>
          <w:szCs w:val="44"/>
        </w:rPr>
        <w:t>年</w:t>
      </w:r>
      <w:r w:rsidR="00543E84">
        <w:rPr>
          <w:rFonts w:ascii="Times New Roman" w:eastAsia="方正小标宋简体" w:hAnsi="Times New Roman"/>
          <w:sz w:val="44"/>
          <w:szCs w:val="44"/>
        </w:rPr>
        <w:t>度</w:t>
      </w:r>
      <w:r>
        <w:rPr>
          <w:rFonts w:ascii="Times New Roman" w:eastAsia="方正小标宋简体" w:hAnsi="Times New Roman"/>
          <w:sz w:val="44"/>
          <w:szCs w:val="44"/>
        </w:rPr>
        <w:t>考试录用公务员递补面试公告</w:t>
      </w:r>
    </w:p>
    <w:p w:rsidR="00D30E1F" w:rsidRDefault="00D30E1F">
      <w:pPr>
        <w:tabs>
          <w:tab w:val="left" w:pos="5660"/>
        </w:tabs>
        <w:rPr>
          <w:rFonts w:ascii="Times New Roman" w:eastAsia="仿宋_GB2312" w:hAnsi="Times New Roman"/>
          <w:sz w:val="32"/>
          <w:szCs w:val="32"/>
        </w:rPr>
      </w:pPr>
    </w:p>
    <w:p w:rsidR="00D30E1F" w:rsidRDefault="004E4D16" w:rsidP="003367BA">
      <w:pPr>
        <w:tabs>
          <w:tab w:val="left" w:pos="5660"/>
        </w:tabs>
        <w:spacing w:afterLines="50"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因有考生放弃面试资格，根据公务员考录有关规定，在公共科目笔试合格的考生中，按照笔试成绩从高到低的顺序进行递补，人选名单如下：</w:t>
      </w:r>
    </w:p>
    <w:tbl>
      <w:tblPr>
        <w:tblW w:w="9455" w:type="dxa"/>
        <w:tblInd w:w="-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68"/>
        <w:gridCol w:w="1593"/>
        <w:gridCol w:w="1085"/>
        <w:gridCol w:w="2139"/>
        <w:gridCol w:w="1302"/>
        <w:gridCol w:w="1168"/>
      </w:tblGrid>
      <w:tr w:rsidR="00D30E1F" w:rsidTr="001E7CC9">
        <w:trPr>
          <w:trHeight w:val="901"/>
        </w:trPr>
        <w:tc>
          <w:tcPr>
            <w:tcW w:w="2168" w:type="dxa"/>
            <w:vAlign w:val="center"/>
          </w:tcPr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职位名称及代码</w:t>
            </w:r>
          </w:p>
        </w:tc>
        <w:tc>
          <w:tcPr>
            <w:tcW w:w="1593" w:type="dxa"/>
            <w:vAlign w:val="center"/>
          </w:tcPr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进入面试最低分数</w:t>
            </w:r>
          </w:p>
        </w:tc>
        <w:tc>
          <w:tcPr>
            <w:tcW w:w="1085" w:type="dxa"/>
            <w:vAlign w:val="center"/>
          </w:tcPr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姓名</w:t>
            </w:r>
          </w:p>
        </w:tc>
        <w:tc>
          <w:tcPr>
            <w:tcW w:w="2139" w:type="dxa"/>
            <w:vAlign w:val="center"/>
          </w:tcPr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准考证号</w:t>
            </w:r>
          </w:p>
        </w:tc>
        <w:tc>
          <w:tcPr>
            <w:tcW w:w="1302" w:type="dxa"/>
            <w:vAlign w:val="center"/>
          </w:tcPr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专业能力测试时间</w:t>
            </w:r>
          </w:p>
        </w:tc>
        <w:tc>
          <w:tcPr>
            <w:tcW w:w="1168" w:type="dxa"/>
            <w:vAlign w:val="center"/>
          </w:tcPr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面试</w:t>
            </w:r>
          </w:p>
          <w:p w:rsidR="00D30E1F" w:rsidRPr="001E7CC9" w:rsidRDefault="004E4D16">
            <w:pPr>
              <w:tabs>
                <w:tab w:val="left" w:pos="5660"/>
              </w:tabs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E7CC9">
              <w:rPr>
                <w:rFonts w:ascii="黑体" w:eastAsia="黑体" w:hAnsi="黑体"/>
                <w:sz w:val="24"/>
                <w:szCs w:val="24"/>
              </w:rPr>
              <w:t>时间</w:t>
            </w:r>
          </w:p>
        </w:tc>
      </w:tr>
      <w:tr w:rsidR="001B4665" w:rsidTr="001E7CC9">
        <w:trPr>
          <w:trHeight w:val="726"/>
        </w:trPr>
        <w:tc>
          <w:tcPr>
            <w:tcW w:w="2168" w:type="dxa"/>
            <w:vMerge w:val="restart"/>
            <w:vAlign w:val="center"/>
          </w:tcPr>
          <w:p w:rsidR="001B4665" w:rsidRPr="0054167E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电力安全监管处一级主任科员及以下职位（</w:t>
            </w:r>
            <w:r w:rsidRPr="006373D7">
              <w:rPr>
                <w:rFonts w:ascii="Times New Roman" w:eastAsia="仿宋_GB2312" w:hAnsi="Times New Roman"/>
                <w:sz w:val="24"/>
                <w:szCs w:val="24"/>
              </w:rPr>
              <w:t>300110380001</w:t>
            </w: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）</w:t>
            </w:r>
          </w:p>
        </w:tc>
        <w:tc>
          <w:tcPr>
            <w:tcW w:w="1593" w:type="dxa"/>
            <w:vMerge w:val="restart"/>
            <w:vAlign w:val="center"/>
          </w:tcPr>
          <w:p w:rsidR="001B4665" w:rsidRPr="0054167E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119.5</w:t>
            </w:r>
          </w:p>
        </w:tc>
        <w:tc>
          <w:tcPr>
            <w:tcW w:w="1085" w:type="dxa"/>
            <w:vAlign w:val="center"/>
          </w:tcPr>
          <w:p w:rsidR="001B4665" w:rsidRPr="0054167E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DA186B">
              <w:rPr>
                <w:rFonts w:ascii="Times New Roman" w:eastAsia="仿宋_GB2312" w:hAnsi="Times New Roman" w:hint="eastAsia"/>
                <w:sz w:val="24"/>
                <w:szCs w:val="24"/>
              </w:rPr>
              <w:t>许</w:t>
            </w:r>
            <w:r w:rsidR="007E0D2D"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 </w:t>
            </w:r>
            <w:r w:rsidRPr="00DA186B">
              <w:rPr>
                <w:rFonts w:ascii="Times New Roman" w:eastAsia="仿宋_GB2312" w:hAnsi="Times New Roman" w:hint="eastAsia"/>
                <w:sz w:val="24"/>
                <w:szCs w:val="24"/>
              </w:rPr>
              <w:t>晔</w:t>
            </w:r>
          </w:p>
        </w:tc>
        <w:tc>
          <w:tcPr>
            <w:tcW w:w="2139" w:type="dxa"/>
            <w:vAlign w:val="center"/>
          </w:tcPr>
          <w:p w:rsidR="001B4665" w:rsidRPr="0054167E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A186B">
              <w:rPr>
                <w:rFonts w:ascii="Times New Roman" w:eastAsia="仿宋_GB2312" w:hAnsi="Times New Roman"/>
                <w:sz w:val="24"/>
                <w:szCs w:val="24"/>
              </w:rPr>
              <w:t>161135020201510</w:t>
            </w:r>
          </w:p>
        </w:tc>
        <w:tc>
          <w:tcPr>
            <w:tcW w:w="1302" w:type="dxa"/>
            <w:vMerge w:val="restart"/>
            <w:vAlign w:val="center"/>
          </w:tcPr>
          <w:p w:rsidR="001B4665" w:rsidRPr="0054167E" w:rsidRDefault="001B4665" w:rsidP="000F470D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30</w:t>
            </w: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  <w:p w:rsidR="001B4665" w:rsidRPr="0054167E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b/>
                <w:sz w:val="24"/>
                <w:szCs w:val="24"/>
              </w:rPr>
            </w:pP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下午</w:t>
            </w:r>
          </w:p>
        </w:tc>
        <w:tc>
          <w:tcPr>
            <w:tcW w:w="1168" w:type="dxa"/>
            <w:vMerge w:val="restart"/>
            <w:vAlign w:val="center"/>
          </w:tcPr>
          <w:p w:rsidR="001B4665" w:rsidRPr="0054167E" w:rsidRDefault="001B4665" w:rsidP="000F470D">
            <w:pPr>
              <w:widowControl/>
              <w:autoSpaceDN w:val="0"/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</w:t>
            </w: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31</w:t>
            </w: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日</w:t>
            </w:r>
          </w:p>
          <w:p w:rsidR="001B4665" w:rsidRPr="0054167E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54167E">
              <w:rPr>
                <w:rFonts w:ascii="Times New Roman" w:eastAsia="仿宋_GB2312" w:hAnsi="Times New Roman" w:hint="eastAsia"/>
                <w:sz w:val="24"/>
                <w:szCs w:val="24"/>
              </w:rPr>
              <w:t>上</w:t>
            </w:r>
            <w:r w:rsidRPr="0054167E">
              <w:rPr>
                <w:rFonts w:ascii="Times New Roman" w:eastAsia="仿宋_GB2312" w:hAnsi="Times New Roman"/>
                <w:sz w:val="24"/>
                <w:szCs w:val="24"/>
              </w:rPr>
              <w:t>午</w:t>
            </w:r>
          </w:p>
        </w:tc>
      </w:tr>
      <w:tr w:rsidR="001B4665" w:rsidTr="001E7CC9">
        <w:trPr>
          <w:trHeight w:val="726"/>
        </w:trPr>
        <w:tc>
          <w:tcPr>
            <w:tcW w:w="2168" w:type="dxa"/>
            <w:vMerge/>
            <w:vAlign w:val="center"/>
          </w:tcPr>
          <w:p w:rsidR="001B4665" w:rsidRDefault="001B4665">
            <w:pPr>
              <w:tabs>
                <w:tab w:val="left" w:pos="5660"/>
              </w:tabs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vAlign w:val="center"/>
          </w:tcPr>
          <w:p w:rsidR="001B4665" w:rsidRDefault="001B4665">
            <w:pPr>
              <w:tabs>
                <w:tab w:val="left" w:pos="5660"/>
              </w:tabs>
              <w:ind w:firstLineChars="150" w:firstLine="3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:rsidR="001B4665" w:rsidRPr="00DA186B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/>
                <w:sz w:val="24"/>
                <w:szCs w:val="24"/>
              </w:rPr>
              <w:t>郭晓婷</w:t>
            </w:r>
          </w:p>
        </w:tc>
        <w:tc>
          <w:tcPr>
            <w:tcW w:w="2139" w:type="dxa"/>
            <w:vAlign w:val="center"/>
          </w:tcPr>
          <w:p w:rsidR="001B4665" w:rsidRPr="00DA186B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6373D7">
              <w:rPr>
                <w:rFonts w:ascii="Times New Roman" w:hAnsi="Times New Roman"/>
                <w:color w:val="000000"/>
                <w:sz w:val="24"/>
                <w:szCs w:val="24"/>
              </w:rPr>
              <w:t>161135101800707</w:t>
            </w:r>
          </w:p>
        </w:tc>
        <w:tc>
          <w:tcPr>
            <w:tcW w:w="1302" w:type="dxa"/>
            <w:vMerge/>
          </w:tcPr>
          <w:p w:rsidR="001B4665" w:rsidRDefault="001B4665">
            <w:pPr>
              <w:tabs>
                <w:tab w:val="left" w:pos="5660"/>
              </w:tabs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168" w:type="dxa"/>
            <w:vMerge/>
            <w:vAlign w:val="center"/>
          </w:tcPr>
          <w:p w:rsidR="001B4665" w:rsidRDefault="001B4665">
            <w:pPr>
              <w:tabs>
                <w:tab w:val="left" w:pos="5660"/>
              </w:tabs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1B4665" w:rsidTr="001E7CC9">
        <w:trPr>
          <w:trHeight w:val="726"/>
        </w:trPr>
        <w:tc>
          <w:tcPr>
            <w:tcW w:w="2168" w:type="dxa"/>
            <w:vMerge/>
            <w:vAlign w:val="center"/>
          </w:tcPr>
          <w:p w:rsidR="001B4665" w:rsidRDefault="001B4665">
            <w:pPr>
              <w:tabs>
                <w:tab w:val="left" w:pos="5660"/>
              </w:tabs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93" w:type="dxa"/>
            <w:vMerge/>
            <w:vAlign w:val="center"/>
          </w:tcPr>
          <w:p w:rsidR="001B4665" w:rsidRDefault="001B4665">
            <w:pPr>
              <w:tabs>
                <w:tab w:val="left" w:pos="5660"/>
              </w:tabs>
              <w:ind w:firstLineChars="150" w:firstLine="3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085" w:type="dxa"/>
            <w:vAlign w:val="center"/>
          </w:tcPr>
          <w:p w:rsidR="001B4665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王</w:t>
            </w:r>
            <w:r w:rsidR="007E0D2D">
              <w:rPr>
                <w:rFonts w:ascii="Times New Roman" w:eastAsia="仿宋_GB2312" w:hAnsi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虎</w:t>
            </w:r>
          </w:p>
        </w:tc>
        <w:tc>
          <w:tcPr>
            <w:tcW w:w="2139" w:type="dxa"/>
            <w:vAlign w:val="center"/>
          </w:tcPr>
          <w:p w:rsidR="001B4665" w:rsidRPr="006373D7" w:rsidRDefault="001B4665" w:rsidP="000F470D">
            <w:pPr>
              <w:tabs>
                <w:tab w:val="left" w:pos="5660"/>
              </w:tabs>
              <w:spacing w:line="56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00000"/>
                <w:sz w:val="24"/>
                <w:szCs w:val="24"/>
              </w:rPr>
              <w:t>161136070100616</w:t>
            </w:r>
          </w:p>
        </w:tc>
        <w:tc>
          <w:tcPr>
            <w:tcW w:w="1302" w:type="dxa"/>
            <w:vMerge/>
          </w:tcPr>
          <w:p w:rsidR="001B4665" w:rsidRDefault="001B4665">
            <w:pPr>
              <w:tabs>
                <w:tab w:val="left" w:pos="5660"/>
              </w:tabs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168" w:type="dxa"/>
            <w:vMerge/>
            <w:vAlign w:val="center"/>
          </w:tcPr>
          <w:p w:rsidR="001B4665" w:rsidRDefault="001B4665">
            <w:pPr>
              <w:tabs>
                <w:tab w:val="left" w:pos="5660"/>
              </w:tabs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</w:tbl>
    <w:p w:rsidR="00D30E1F" w:rsidRPr="00CC4E3F" w:rsidRDefault="004E4D16" w:rsidP="003367BA">
      <w:pPr>
        <w:spacing w:beforeLines="50" w:line="580" w:lineRule="exact"/>
        <w:ind w:firstLineChars="200" w:firstLine="640"/>
        <w:rPr>
          <w:rFonts w:ascii="Times New Roman" w:eastAsia="仿宋_GB2312" w:hAnsi="Times New Roman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请以上考生按照《国家能源局</w:t>
      </w:r>
      <w:r w:rsidR="006373D7">
        <w:rPr>
          <w:rFonts w:ascii="仿宋_GB2312" w:eastAsia="仿宋_GB2312" w:hAnsi="仿宋_GB2312" w:cs="仿宋_GB2312" w:hint="eastAsia"/>
          <w:sz w:val="32"/>
          <w:szCs w:val="32"/>
        </w:rPr>
        <w:t>福建监管办公室</w:t>
      </w:r>
      <w:r>
        <w:rPr>
          <w:rFonts w:ascii="Times New Roman" w:eastAsia="仿宋_GB2312" w:hAnsi="Times New Roman"/>
          <w:sz w:val="32"/>
          <w:szCs w:val="32"/>
        </w:rPr>
        <w:t>202</w:t>
      </w:r>
      <w:r w:rsidR="006373D7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仿宋_GB2312" w:eastAsia="仿宋_GB2312" w:hAnsi="仿宋_GB2312" w:cs="仿宋_GB2312" w:hint="eastAsia"/>
          <w:sz w:val="32"/>
          <w:szCs w:val="32"/>
        </w:rPr>
        <w:t>年度考试录用公务员面试公告》要求，尽快准备有关材料，</w:t>
      </w:r>
      <w:r w:rsidR="000613CB">
        <w:rPr>
          <w:rFonts w:ascii="仿宋_GB2312" w:eastAsia="仿宋_GB2312" w:hAnsi="仿宋_GB2312" w:cs="仿宋_GB2312" w:hint="eastAsia"/>
          <w:sz w:val="32"/>
          <w:szCs w:val="32"/>
        </w:rPr>
        <w:t>于</w:t>
      </w:r>
      <w:r w:rsidR="006373D7">
        <w:rPr>
          <w:rFonts w:ascii="Times New Roman" w:eastAsia="仿宋_GB2312" w:hAnsi="Times New Roman" w:hint="eastAsia"/>
          <w:b/>
          <w:bCs/>
          <w:sz w:val="32"/>
          <w:szCs w:val="32"/>
        </w:rPr>
        <w:t>3</w:t>
      </w:r>
      <w:r>
        <w:rPr>
          <w:rFonts w:ascii="Times New Roman" w:eastAsia="仿宋_GB2312" w:hAnsi="Times New Roman"/>
          <w:b/>
          <w:bCs/>
          <w:sz w:val="32"/>
          <w:szCs w:val="32"/>
        </w:rPr>
        <w:t>月</w:t>
      </w:r>
      <w:r w:rsidR="006373D7">
        <w:rPr>
          <w:rFonts w:ascii="Times New Roman" w:eastAsia="仿宋_GB2312" w:hAnsi="Times New Roman" w:hint="eastAsia"/>
          <w:b/>
          <w:bCs/>
          <w:sz w:val="32"/>
          <w:szCs w:val="32"/>
        </w:rPr>
        <w:t>2</w:t>
      </w:r>
      <w:r w:rsidR="00582F35">
        <w:rPr>
          <w:rFonts w:ascii="Times New Roman" w:eastAsia="仿宋_GB2312" w:hAnsi="Times New Roman" w:hint="eastAsia"/>
          <w:b/>
          <w:bCs/>
          <w:sz w:val="32"/>
          <w:szCs w:val="32"/>
        </w:rPr>
        <w:t>8</w:t>
      </w:r>
      <w:r>
        <w:rPr>
          <w:rFonts w:ascii="Times New Roman" w:eastAsia="仿宋_GB2312" w:hAnsi="Times New Roman"/>
          <w:b/>
          <w:bCs/>
          <w:sz w:val="32"/>
          <w:szCs w:val="32"/>
        </w:rPr>
        <w:t>日</w:t>
      </w:r>
      <w:r>
        <w:rPr>
          <w:rFonts w:ascii="Times New Roman" w:eastAsia="仿宋_GB2312" w:hAnsi="Times New Roman"/>
          <w:b/>
          <w:bCs/>
          <w:sz w:val="32"/>
          <w:szCs w:val="32"/>
        </w:rPr>
        <w:t>1</w:t>
      </w:r>
      <w:r w:rsidR="001917A5">
        <w:rPr>
          <w:rFonts w:ascii="Times New Roman" w:eastAsia="仿宋_GB2312" w:hAnsi="Times New Roman" w:hint="eastAsia"/>
          <w:b/>
          <w:bCs/>
          <w:sz w:val="32"/>
          <w:szCs w:val="32"/>
        </w:rPr>
        <w:t>7</w:t>
      </w:r>
      <w:r w:rsidR="00CC4E3F">
        <w:rPr>
          <w:rFonts w:ascii="Times New Roman" w:eastAsia="仿宋_GB2312" w:hAnsi="Times New Roman" w:hint="eastAsia"/>
          <w:b/>
          <w:bCs/>
          <w:sz w:val="32"/>
          <w:szCs w:val="32"/>
        </w:rPr>
        <w:t>:</w:t>
      </w:r>
      <w:bookmarkStart w:id="0" w:name="_GoBack"/>
      <w:bookmarkEnd w:id="0"/>
      <w:r>
        <w:rPr>
          <w:rFonts w:ascii="Times New Roman" w:eastAsia="仿宋_GB2312" w:hAnsi="Times New Roman"/>
          <w:b/>
          <w:bCs/>
          <w:sz w:val="32"/>
          <w:szCs w:val="32"/>
        </w:rPr>
        <w:t>00</w:t>
      </w:r>
      <w:r>
        <w:rPr>
          <w:rFonts w:ascii="仿宋_GB2312" w:eastAsia="仿宋_GB2312" w:hAnsi="仿宋_GB2312" w:cs="仿宋_GB2312" w:hint="eastAsia"/>
          <w:sz w:val="32"/>
          <w:szCs w:val="32"/>
        </w:rPr>
        <w:t>前提交相关材料，并按要求参加资格复审和考试。</w:t>
      </w:r>
    </w:p>
    <w:p w:rsidR="00D30E1F" w:rsidRDefault="004E4D16" w:rsidP="00072694">
      <w:pPr>
        <w:tabs>
          <w:tab w:val="left" w:pos="5660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联系电话</w:t>
      </w:r>
      <w:r>
        <w:rPr>
          <w:rFonts w:ascii="Times New Roman" w:eastAsia="仿宋_GB2312" w:hAnsi="Times New Roman"/>
          <w:sz w:val="32"/>
          <w:szCs w:val="32"/>
        </w:rPr>
        <w:t>：</w:t>
      </w:r>
      <w:r w:rsidR="006373D7">
        <w:rPr>
          <w:rFonts w:ascii="Times New Roman" w:eastAsia="仿宋_GB2312" w:hAnsi="Times New Roman" w:hint="eastAsia"/>
          <w:sz w:val="32"/>
          <w:szCs w:val="32"/>
        </w:rPr>
        <w:t>0591-87028761</w:t>
      </w:r>
    </w:p>
    <w:p w:rsidR="00D30E1F" w:rsidRDefault="00D30E1F" w:rsidP="00072694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D30E1F" w:rsidRDefault="00D30E1F" w:rsidP="00072694">
      <w:pPr>
        <w:tabs>
          <w:tab w:val="left" w:pos="2325"/>
        </w:tabs>
        <w:spacing w:line="58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D30E1F" w:rsidRDefault="004E4D16" w:rsidP="00072694">
      <w:pPr>
        <w:tabs>
          <w:tab w:val="left" w:pos="5505"/>
        </w:tabs>
        <w:spacing w:line="580" w:lineRule="exact"/>
        <w:ind w:firstLineChars="1300" w:firstLine="416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国家能源局</w:t>
      </w:r>
      <w:r w:rsidR="00457234">
        <w:rPr>
          <w:rFonts w:ascii="Times New Roman" w:eastAsia="仿宋_GB2312" w:hAnsi="Times New Roman"/>
          <w:sz w:val="32"/>
          <w:szCs w:val="32"/>
        </w:rPr>
        <w:t>福建监管办公室</w:t>
      </w:r>
    </w:p>
    <w:p w:rsidR="00D30E1F" w:rsidRDefault="004E4D16" w:rsidP="00072694">
      <w:pPr>
        <w:tabs>
          <w:tab w:val="left" w:pos="5000"/>
        </w:tabs>
        <w:spacing w:line="580" w:lineRule="exac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ab/>
        <w:t>202</w:t>
      </w:r>
      <w:r w:rsidR="00457234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年</w:t>
      </w:r>
      <w:r w:rsidR="00457234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/>
          <w:sz w:val="32"/>
          <w:szCs w:val="32"/>
        </w:rPr>
        <w:t>月</w:t>
      </w:r>
      <w:r w:rsidR="003367BA">
        <w:rPr>
          <w:rFonts w:ascii="Times New Roman" w:eastAsia="仿宋_GB2312" w:hAnsi="Times New Roman" w:hint="eastAsia"/>
          <w:sz w:val="32"/>
          <w:szCs w:val="32"/>
        </w:rPr>
        <w:t>27</w:t>
      </w:r>
      <w:r>
        <w:rPr>
          <w:rFonts w:ascii="Times New Roman" w:eastAsia="仿宋_GB2312" w:hAnsi="Times New Roman"/>
          <w:sz w:val="32"/>
          <w:szCs w:val="32"/>
        </w:rPr>
        <w:t>日</w:t>
      </w:r>
    </w:p>
    <w:sectPr w:rsidR="00D30E1F" w:rsidSect="00D30E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7D69" w:rsidRDefault="00477D69" w:rsidP="0054167E">
      <w:r>
        <w:separator/>
      </w:r>
    </w:p>
  </w:endnote>
  <w:endnote w:type="continuationSeparator" w:id="1">
    <w:p w:rsidR="00477D69" w:rsidRDefault="00477D69" w:rsidP="005416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7D69" w:rsidRDefault="00477D69" w:rsidP="0054167E">
      <w:r>
        <w:separator/>
      </w:r>
    </w:p>
  </w:footnote>
  <w:footnote w:type="continuationSeparator" w:id="1">
    <w:p w:rsidR="00477D69" w:rsidRDefault="00477D69" w:rsidP="005416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734A"/>
    <w:rsid w:val="CBBD3523"/>
    <w:rsid w:val="DC79C0ED"/>
    <w:rsid w:val="FDF1B96F"/>
    <w:rsid w:val="FEFFF276"/>
    <w:rsid w:val="00004D06"/>
    <w:rsid w:val="000529B7"/>
    <w:rsid w:val="000613CB"/>
    <w:rsid w:val="0006237F"/>
    <w:rsid w:val="00065A79"/>
    <w:rsid w:val="00066776"/>
    <w:rsid w:val="00072694"/>
    <w:rsid w:val="000B22B3"/>
    <w:rsid w:val="000C2949"/>
    <w:rsid w:val="000C3C3B"/>
    <w:rsid w:val="000E707B"/>
    <w:rsid w:val="000F0E27"/>
    <w:rsid w:val="000F216C"/>
    <w:rsid w:val="000F263A"/>
    <w:rsid w:val="000F470D"/>
    <w:rsid w:val="00103194"/>
    <w:rsid w:val="00105584"/>
    <w:rsid w:val="00132541"/>
    <w:rsid w:val="00165F36"/>
    <w:rsid w:val="001917A5"/>
    <w:rsid w:val="00194BDE"/>
    <w:rsid w:val="001B4665"/>
    <w:rsid w:val="001B7E1F"/>
    <w:rsid w:val="001E7CC9"/>
    <w:rsid w:val="001F6665"/>
    <w:rsid w:val="00203446"/>
    <w:rsid w:val="00242452"/>
    <w:rsid w:val="002479C1"/>
    <w:rsid w:val="002539E6"/>
    <w:rsid w:val="002838FC"/>
    <w:rsid w:val="002A734A"/>
    <w:rsid w:val="002D0EE5"/>
    <w:rsid w:val="002F146B"/>
    <w:rsid w:val="002F4D1D"/>
    <w:rsid w:val="003147B5"/>
    <w:rsid w:val="00320BF1"/>
    <w:rsid w:val="003367BA"/>
    <w:rsid w:val="003642F5"/>
    <w:rsid w:val="00370A34"/>
    <w:rsid w:val="00374CA5"/>
    <w:rsid w:val="003769D4"/>
    <w:rsid w:val="00390986"/>
    <w:rsid w:val="00395955"/>
    <w:rsid w:val="003E6D4C"/>
    <w:rsid w:val="00410197"/>
    <w:rsid w:val="00453426"/>
    <w:rsid w:val="00457234"/>
    <w:rsid w:val="0046049C"/>
    <w:rsid w:val="00477D69"/>
    <w:rsid w:val="004912DC"/>
    <w:rsid w:val="004D73CF"/>
    <w:rsid w:val="004E4D16"/>
    <w:rsid w:val="00504758"/>
    <w:rsid w:val="0051272D"/>
    <w:rsid w:val="00527BE9"/>
    <w:rsid w:val="0054010C"/>
    <w:rsid w:val="0054167E"/>
    <w:rsid w:val="00543548"/>
    <w:rsid w:val="00543E84"/>
    <w:rsid w:val="0054763F"/>
    <w:rsid w:val="00547F70"/>
    <w:rsid w:val="0055644A"/>
    <w:rsid w:val="00566554"/>
    <w:rsid w:val="00574B4F"/>
    <w:rsid w:val="00582F35"/>
    <w:rsid w:val="00583F4D"/>
    <w:rsid w:val="005B726A"/>
    <w:rsid w:val="005D4C97"/>
    <w:rsid w:val="00601315"/>
    <w:rsid w:val="006325BE"/>
    <w:rsid w:val="006373D7"/>
    <w:rsid w:val="0066256B"/>
    <w:rsid w:val="00664014"/>
    <w:rsid w:val="006B4B31"/>
    <w:rsid w:val="006C0650"/>
    <w:rsid w:val="006C3425"/>
    <w:rsid w:val="006F0210"/>
    <w:rsid w:val="007705A2"/>
    <w:rsid w:val="007A0A1D"/>
    <w:rsid w:val="007D17E4"/>
    <w:rsid w:val="007D2710"/>
    <w:rsid w:val="007D2E64"/>
    <w:rsid w:val="007D7816"/>
    <w:rsid w:val="007E0D2D"/>
    <w:rsid w:val="007F6F17"/>
    <w:rsid w:val="00813D55"/>
    <w:rsid w:val="0084622B"/>
    <w:rsid w:val="00860D3D"/>
    <w:rsid w:val="008638C7"/>
    <w:rsid w:val="008D40B2"/>
    <w:rsid w:val="008D5E83"/>
    <w:rsid w:val="008D66D1"/>
    <w:rsid w:val="00914278"/>
    <w:rsid w:val="0094056C"/>
    <w:rsid w:val="00941043"/>
    <w:rsid w:val="009453FE"/>
    <w:rsid w:val="00966529"/>
    <w:rsid w:val="00981BB4"/>
    <w:rsid w:val="009A4F60"/>
    <w:rsid w:val="009D5CFC"/>
    <w:rsid w:val="009E078B"/>
    <w:rsid w:val="009F0EA4"/>
    <w:rsid w:val="00A11CDE"/>
    <w:rsid w:val="00A17322"/>
    <w:rsid w:val="00A45412"/>
    <w:rsid w:val="00A66310"/>
    <w:rsid w:val="00A908EB"/>
    <w:rsid w:val="00AC6195"/>
    <w:rsid w:val="00AD44BB"/>
    <w:rsid w:val="00AE72FB"/>
    <w:rsid w:val="00AF7CAE"/>
    <w:rsid w:val="00B30F22"/>
    <w:rsid w:val="00B67CB5"/>
    <w:rsid w:val="00B87E89"/>
    <w:rsid w:val="00BB2587"/>
    <w:rsid w:val="00BC5646"/>
    <w:rsid w:val="00BC6765"/>
    <w:rsid w:val="00BE02A3"/>
    <w:rsid w:val="00BE0E2C"/>
    <w:rsid w:val="00C405AF"/>
    <w:rsid w:val="00C44A4E"/>
    <w:rsid w:val="00C466D6"/>
    <w:rsid w:val="00C609F2"/>
    <w:rsid w:val="00CC1D67"/>
    <w:rsid w:val="00CC4E3F"/>
    <w:rsid w:val="00CD2E5D"/>
    <w:rsid w:val="00D01460"/>
    <w:rsid w:val="00D12BEE"/>
    <w:rsid w:val="00D14472"/>
    <w:rsid w:val="00D230CD"/>
    <w:rsid w:val="00D30E1F"/>
    <w:rsid w:val="00D62D2E"/>
    <w:rsid w:val="00D829C1"/>
    <w:rsid w:val="00DA157F"/>
    <w:rsid w:val="00DA186B"/>
    <w:rsid w:val="00DA42B5"/>
    <w:rsid w:val="00DB0D6D"/>
    <w:rsid w:val="00DC4C0E"/>
    <w:rsid w:val="00DD6DE4"/>
    <w:rsid w:val="00E12338"/>
    <w:rsid w:val="00E20906"/>
    <w:rsid w:val="00E25BE9"/>
    <w:rsid w:val="00E37C9B"/>
    <w:rsid w:val="00E416E4"/>
    <w:rsid w:val="00E51AF1"/>
    <w:rsid w:val="00E64526"/>
    <w:rsid w:val="00E70895"/>
    <w:rsid w:val="00EA6FBC"/>
    <w:rsid w:val="00EB2B8C"/>
    <w:rsid w:val="00EB6211"/>
    <w:rsid w:val="00EE253F"/>
    <w:rsid w:val="00F001B9"/>
    <w:rsid w:val="00F21627"/>
    <w:rsid w:val="00F232BB"/>
    <w:rsid w:val="00F42B54"/>
    <w:rsid w:val="00F5567A"/>
    <w:rsid w:val="00F629C2"/>
    <w:rsid w:val="00F8030A"/>
    <w:rsid w:val="00F82C12"/>
    <w:rsid w:val="00F839D8"/>
    <w:rsid w:val="00FA02A1"/>
    <w:rsid w:val="00FA1197"/>
    <w:rsid w:val="00FA7EB1"/>
    <w:rsid w:val="00FD3C16"/>
    <w:rsid w:val="00FE05CF"/>
    <w:rsid w:val="00FF38C4"/>
    <w:rsid w:val="0BFF219C"/>
    <w:rsid w:val="2E29FE29"/>
    <w:rsid w:val="316998FD"/>
    <w:rsid w:val="5FAFE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nhideWhenUsed="0" w:qFormat="1"/>
    <w:lsdException w:name="footer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Date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E1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qFormat/>
    <w:rsid w:val="00D30E1F"/>
    <w:pPr>
      <w:ind w:leftChars="2500" w:left="100"/>
    </w:pPr>
  </w:style>
  <w:style w:type="paragraph" w:styleId="a4">
    <w:name w:val="footer"/>
    <w:basedOn w:val="a"/>
    <w:link w:val="Char0"/>
    <w:uiPriority w:val="99"/>
    <w:semiHidden/>
    <w:qFormat/>
    <w:rsid w:val="00D30E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qFormat/>
    <w:rsid w:val="00D30E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99"/>
    <w:qFormat/>
    <w:rsid w:val="00D30E1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link w:val="a5"/>
    <w:uiPriority w:val="99"/>
    <w:semiHidden/>
    <w:qFormat/>
    <w:locked/>
    <w:rsid w:val="00D30E1F"/>
    <w:rPr>
      <w:rFonts w:cs="Times New Roman"/>
      <w:sz w:val="18"/>
      <w:szCs w:val="18"/>
    </w:rPr>
  </w:style>
  <w:style w:type="character" w:customStyle="1" w:styleId="Char0">
    <w:name w:val="页脚 Char"/>
    <w:link w:val="a4"/>
    <w:uiPriority w:val="99"/>
    <w:semiHidden/>
    <w:qFormat/>
    <w:locked/>
    <w:rsid w:val="00D30E1F"/>
    <w:rPr>
      <w:rFonts w:cs="Times New Roman"/>
      <w:sz w:val="18"/>
      <w:szCs w:val="18"/>
    </w:rPr>
  </w:style>
  <w:style w:type="character" w:customStyle="1" w:styleId="Char">
    <w:name w:val="日期 Char"/>
    <w:link w:val="a3"/>
    <w:uiPriority w:val="99"/>
    <w:semiHidden/>
    <w:qFormat/>
    <w:locked/>
    <w:rsid w:val="00D30E1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90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60</Words>
  <Characters>343</Characters>
  <Application>Microsoft Office Word</Application>
  <DocSecurity>0</DocSecurity>
  <Lines>2</Lines>
  <Paragraphs>1</Paragraphs>
  <ScaleCrop>false</ScaleCrop>
  <Company>china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CN=张孝伟/OU=综合处/O=serchzma01</dc:creator>
  <cp:lastModifiedBy>User</cp:lastModifiedBy>
  <cp:revision>118</cp:revision>
  <cp:lastPrinted>2023-03-24T10:18:00Z</cp:lastPrinted>
  <dcterms:created xsi:type="dcterms:W3CDTF">2020-06-19T19:10:00Z</dcterms:created>
  <dcterms:modified xsi:type="dcterms:W3CDTF">2023-03-27T06:07:00Z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