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上海</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sz w:val="32"/>
          <w:szCs w:val="32"/>
          <w:shd w:val="clear" w:color="auto" w:fill="FFFFFF"/>
          <w:lang w:eastAsia="zh-CN"/>
        </w:rPr>
        <w:t>上海</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numPr>
          <w:ilvl w:val="0"/>
          <w:numId w:val="1"/>
        </w:numPr>
        <w:shd w:val="solid" w:color="FFFFFF" w:fill="auto"/>
        <w:autoSpaceDN w:val="0"/>
        <w:spacing w:line="600" w:lineRule="exact"/>
        <w:ind w:left="1363" w:hanging="720"/>
        <w:rPr>
          <w:rFonts w:eastAsia="黑体"/>
          <w:sz w:val="32"/>
          <w:szCs w:val="32"/>
          <w:shd w:val="clear" w:color="auto" w:fill="FFFFFF"/>
        </w:rPr>
      </w:pPr>
      <w:r>
        <w:rPr>
          <w:rFonts w:eastAsia="黑体"/>
          <w:sz w:val="32"/>
          <w:szCs w:val="32"/>
          <w:shd w:val="clear" w:color="auto" w:fill="FFFFFF"/>
        </w:rPr>
        <w:t>面试名单</w:t>
      </w:r>
    </w:p>
    <w:p>
      <w:pPr>
        <w:shd w:val="solid" w:color="FFFFFF" w:fill="auto"/>
        <w:autoSpaceDN w:val="0"/>
        <w:spacing w:line="600" w:lineRule="exact"/>
        <w:ind w:left="643"/>
        <w:rPr>
          <w:rFonts w:hint="eastAsia" w:eastAsia="黑体"/>
          <w:sz w:val="32"/>
          <w:szCs w:val="32"/>
          <w:shd w:val="clear" w:color="auto" w:fill="FFFFFF"/>
          <w:lang w:eastAsia="zh-CN"/>
        </w:rPr>
      </w:pPr>
      <w:r>
        <w:rPr>
          <w:rFonts w:hint="eastAsia" w:eastAsia="仿宋_GB2312"/>
          <w:sz w:val="32"/>
          <w:szCs w:val="32"/>
        </w:rPr>
        <w:t>详见</w:t>
      </w:r>
      <w:r>
        <w:rPr>
          <w:rFonts w:eastAsia="仿宋_GB2312"/>
          <w:sz w:val="32"/>
          <w:szCs w:val="32"/>
        </w:rPr>
        <w:t>附件</w:t>
      </w:r>
      <w:r>
        <w:rPr>
          <w:rFonts w:hint="eastAsia" w:eastAsia="仿宋_GB2312"/>
          <w:sz w:val="32"/>
          <w:szCs w:val="32"/>
        </w:rPr>
        <w:t>1。</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31</w:t>
      </w:r>
      <w:r>
        <w:rPr>
          <w:rFonts w:hint="eastAsia" w:ascii="仿宋_GB2312" w:eastAsia="仿宋_GB2312"/>
          <w:b/>
          <w:sz w:val="32"/>
          <w:szCs w:val="32"/>
          <w:shd w:val="clear" w:color="auto" w:fill="FFFFFF"/>
        </w:rPr>
        <w:t>日</w:t>
      </w:r>
      <w:r>
        <w:rPr>
          <w:rFonts w:hint="eastAsia" w:ascii="仿宋_GB2312" w:eastAsia="仿宋_GB2312"/>
          <w:b/>
          <w:sz w:val="32"/>
          <w:szCs w:val="32"/>
          <w:shd w:val="clear" w:color="auto" w:fill="FFFFFF"/>
          <w:lang w:val="en-US" w:eastAsia="zh-C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前确认是否参加面试，确认方式为电子邮件（或传真等）。要求如下：    </w:t>
      </w:r>
    </w:p>
    <w:p>
      <w:pPr>
        <w:shd w:val="solid" w:color="FFFFFF" w:fill="auto"/>
        <w:autoSpaceDN w:val="0"/>
        <w:spacing w:line="600" w:lineRule="exact"/>
        <w:ind w:firstLine="640"/>
        <w:rPr>
          <w:rFonts w:hint="eastAsia" w:ascii="仿宋_GB2312"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hAnsi="Calibri" w:eastAsia="仿宋_GB2312" w:cs="黑体"/>
          <w:sz w:val="32"/>
          <w:szCs w:val="32"/>
          <w:lang w:val="en-US" w:eastAsia="zh-CN"/>
        </w:rPr>
        <w:t>305260829@qq.com</w:t>
      </w:r>
      <w:r>
        <w:rPr>
          <w:rFonts w:hint="eastAsia" w:ascii="仿宋_GB2312" w:eastAsia="仿宋_GB2312"/>
          <w:color w:val="000000"/>
          <w:sz w:val="32"/>
          <w:szCs w:val="32"/>
          <w:shd w:val="clear" w:color="auto" w:fill="FFFFFF"/>
        </w:rPr>
        <w:fldChar w:fldCharType="end"/>
      </w:r>
      <w:r>
        <w:rPr>
          <w:rFonts w:hint="eastAsia" w:ascii="仿宋_GB2312" w:eastAsia="仿宋_GB2312"/>
          <w:sz w:val="32"/>
          <w:szCs w:val="32"/>
          <w:shd w:val="clear" w:color="auto" w:fill="FFFFFF"/>
        </w:rPr>
        <w:t>（或传真至</w:t>
      </w:r>
      <w:r>
        <w:rPr>
          <w:rFonts w:ascii="仿宋_GB2312" w:hAnsi="宋体" w:eastAsia="仿宋_GB2312"/>
          <w:color w:val="000000"/>
          <w:sz w:val="32"/>
          <w:szCs w:val="32"/>
          <w:shd w:val="clear" w:color="auto" w:fill="FFFFFF"/>
        </w:rPr>
        <w:t>021-53851552</w:t>
      </w:r>
      <w:r>
        <w:rPr>
          <w:rFonts w:hint="eastAsia" w:ascii="仿宋_GB2312" w:eastAsia="仿宋_GB2312"/>
          <w:color w:val="000000"/>
          <w:sz w:val="32"/>
          <w:szCs w:val="32"/>
          <w:shd w:val="clear" w:color="auto" w:fill="FFFFFF"/>
        </w:rPr>
        <w:t>）</w:t>
      </w:r>
      <w:r>
        <w:rPr>
          <w:rFonts w:hint="eastAsia" w:asci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邮件和传真标题统一写成“XXX确认参加XXX（单位）XX职位面试”，内容见附件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。如网上报名时填报的通讯地址、联系方式等信息发生变化，请在电子邮件和传真中注明。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31</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17</w:t>
      </w:r>
      <w:r>
        <w:rPr>
          <w:rFonts w:hint="eastAsia" w:ascii="仿宋_GB2312" w:eastAsia="仿宋_GB2312"/>
          <w:sz w:val="32"/>
          <w:szCs w:val="32"/>
          <w:shd w:val="clear" w:color="auto" w:fill="FFFFFF"/>
        </w:rPr>
        <w:t>时前</w:t>
      </w:r>
      <w:r>
        <w:rPr>
          <w:rFonts w:hint="eastAsia" w:ascii="仿宋_GB2312" w:eastAsia="仿宋_GB2312"/>
          <w:color w:val="000000"/>
          <w:sz w:val="32"/>
          <w:szCs w:val="32"/>
          <w:shd w:val="clear" w:color="auto" w:fill="FFFFFF"/>
        </w:rPr>
        <w:t>传真至</w:t>
      </w:r>
      <w:r>
        <w:rPr>
          <w:rFonts w:ascii="仿宋_GB2312" w:hAnsi="宋体" w:eastAsia="仿宋_GB2312"/>
          <w:color w:val="000000"/>
          <w:sz w:val="32"/>
          <w:szCs w:val="32"/>
          <w:shd w:val="clear" w:color="auto" w:fill="FFFFFF"/>
        </w:rPr>
        <w:t>021-53851552</w:t>
      </w:r>
      <w:r>
        <w:rPr>
          <w:rFonts w:hint="eastAsia" w:ascii="仿宋_GB2312" w:eastAsia="仿宋_GB2312"/>
          <w:color w:val="000000"/>
          <w:sz w:val="32"/>
          <w:szCs w:val="32"/>
          <w:shd w:val="clear" w:color="auto" w:fill="FFFFFF"/>
        </w:rPr>
        <w:t>或发送扫描件至</w:t>
      </w:r>
      <w:r>
        <w:rPr>
          <w:rFonts w:hint="eastAsia" w:ascii="仿宋_GB2312" w:hAnsi="Calibri" w:eastAsia="仿宋_GB2312" w:cs="黑体"/>
          <w:sz w:val="32"/>
          <w:szCs w:val="32"/>
          <w:lang w:val="en-US" w:eastAsia="zh-CN"/>
        </w:rPr>
        <w:t>305260829@qq.com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hd w:val="solid" w:color="FFFFFF" w:fill="auto"/>
        <w:autoSpaceDN w:val="0"/>
        <w:spacing w:line="600" w:lineRule="exact"/>
        <w:ind w:firstLine="643"/>
        <w:rPr>
          <w:rFonts w:hint="eastAsia" w:eastAsia="仿宋_GB2312"/>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3</w:t>
      </w:r>
      <w:r>
        <w:rPr>
          <w:rFonts w:hint="eastAsia" w:ascii="仿宋_GB2312" w:hAnsi="Calibri" w:eastAsia="仿宋_GB2312" w:cs="黑体"/>
          <w:sz w:val="32"/>
          <w:szCs w:val="32"/>
        </w:rPr>
        <w:t>年</w:t>
      </w:r>
      <w:r>
        <w:rPr>
          <w:rFonts w:hint="eastAsia" w:ascii="仿宋_GB2312" w:hAnsi="Calibri" w:eastAsia="仿宋_GB2312" w:cs="黑体"/>
          <w:sz w:val="32"/>
          <w:szCs w:val="32"/>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31</w:t>
      </w:r>
      <w:r>
        <w:rPr>
          <w:rFonts w:hint="eastAsia" w:ascii="仿宋_GB2312" w:eastAsia="仿宋_GB2312"/>
          <w:sz w:val="32"/>
          <w:szCs w:val="32"/>
          <w:shd w:val="clear" w:color="auto" w:fill="FFFFFF"/>
        </w:rPr>
        <w:t>日前</w:t>
      </w:r>
      <w:r>
        <w:rPr>
          <w:rFonts w:hint="eastAsia" w:eastAsia="仿宋_GB2312"/>
          <w:sz w:val="32"/>
          <w:szCs w:val="32"/>
        </w:rPr>
        <w:t>将以下材料扫描件发送电子邮件到</w:t>
      </w:r>
      <w:r>
        <w:rPr>
          <w:rFonts w:hint="eastAsia" w:eastAsia="仿宋_GB2312"/>
          <w:sz w:val="32"/>
          <w:szCs w:val="32"/>
          <w:lang w:val="en-US" w:eastAsia="zh-CN"/>
        </w:rPr>
        <w:t>305260829@qq.com</w:t>
      </w:r>
      <w:r>
        <w:rPr>
          <w:rFonts w:hint="eastAsia" w:eastAsia="仿宋_GB2312"/>
          <w:sz w:val="32"/>
          <w:szCs w:val="32"/>
        </w:rPr>
        <w:t>接受资格复审。</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日进行，上午9：00开始。参加面试的考生须于当日上午8：</w:t>
      </w:r>
      <w:r>
        <w:rPr>
          <w:rFonts w:hint="eastAsia" w:ascii="仿宋_GB2312" w:eastAsia="仿宋_GB2312"/>
          <w:sz w:val="32"/>
          <w:szCs w:val="32"/>
          <w:shd w:val="clear" w:color="auto" w:fill="FFFFFF"/>
          <w:lang w:val="en-US" w:eastAsia="zh-CN"/>
        </w:rPr>
        <w:t>15</w:t>
      </w:r>
      <w:r>
        <w:rPr>
          <w:rFonts w:hint="eastAsia" w:ascii="仿宋_GB2312" w:eastAsia="仿宋_GB2312"/>
          <w:sz w:val="32"/>
          <w:szCs w:val="32"/>
          <w:shd w:val="clear" w:color="auto" w:fill="FFFFFF"/>
        </w:rPr>
        <w:t>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国家统计局局上海调查总队，地址：上海市威海路48号民生银行大楼15楼1501B室。乘车方式：地铁1号、2号、8号线人民广场站下；公交23、49、71、109、112、123路人民广场站下。</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w:t>
      </w:r>
      <w:r>
        <w:rPr>
          <w:rFonts w:hint="eastAsia" w:ascii="仿宋_GB2312" w:hAnsi="黑体" w:eastAsia="仿宋_GB2312"/>
          <w:sz w:val="32"/>
          <w:szCs w:val="32"/>
          <w:lang w:val="en-US" w:eastAsia="zh-CN"/>
        </w:rPr>
        <w:t>70</w:t>
      </w:r>
      <w:r>
        <w:rPr>
          <w:rFonts w:hint="eastAsia" w:ascii="仿宋_GB2312" w:hAnsi="黑体" w:eastAsia="仿宋_GB2312"/>
          <w:sz w:val="32"/>
          <w:szCs w:val="32"/>
        </w:rPr>
        <w:t>分的面试合格分数线，方可进入考察和体检。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spacing w:line="600" w:lineRule="exact"/>
        <w:ind w:firstLine="600"/>
        <w:rPr>
          <w:rFonts w:hint="eastAsia" w:ascii="仿宋_GB2312" w:eastAsia="仿宋_GB2312"/>
          <w:szCs w:val="32"/>
          <w:shd w:val="clear" w:color="auto" w:fill="FFFFFF"/>
        </w:rPr>
      </w:pPr>
      <w:r>
        <w:rPr>
          <w:rFonts w:ascii="仿宋_GB2312" w:eastAsia="仿宋_GB2312"/>
          <w:snapToGrid w:val="0"/>
          <w:kern w:val="0"/>
          <w:sz w:val="32"/>
          <w:szCs w:val="32"/>
        </w:rPr>
        <w:t>体检于4</w:t>
      </w:r>
      <w:r>
        <w:rPr>
          <w:rFonts w:hint="eastAsia" w:ascii="仿宋_GB2312" w:eastAsia="仿宋_GB2312"/>
          <w:snapToGrid w:val="0"/>
          <w:kern w:val="0"/>
          <w:sz w:val="32"/>
          <w:szCs w:val="32"/>
        </w:rPr>
        <w:t>月</w:t>
      </w:r>
      <w:r>
        <w:rPr>
          <w:rFonts w:hint="eastAsia" w:ascii="仿宋_GB2312" w:eastAsia="仿宋_GB2312"/>
          <w:snapToGrid w:val="0"/>
          <w:kern w:val="0"/>
          <w:sz w:val="32"/>
          <w:szCs w:val="32"/>
          <w:lang w:eastAsia="zh-CN"/>
        </w:rPr>
        <w:t>中</w:t>
      </w:r>
      <w:r>
        <w:rPr>
          <w:rFonts w:ascii="仿宋_GB2312" w:eastAsia="仿宋_GB2312"/>
          <w:snapToGrid w:val="0"/>
          <w:kern w:val="0"/>
          <w:sz w:val="32"/>
          <w:szCs w:val="32"/>
        </w:rPr>
        <w:t>旬进行</w:t>
      </w:r>
      <w:r>
        <w:rPr>
          <w:rFonts w:hint="eastAsia" w:ascii="仿宋_GB2312" w:eastAsia="仿宋_GB2312"/>
          <w:snapToGrid w:val="0"/>
          <w:kern w:val="0"/>
          <w:sz w:val="32"/>
          <w:szCs w:val="32"/>
        </w:rPr>
        <w:t>，具体时间另行通知。届时统一前往，请考生合理安排好行程，注意安全。</w:t>
      </w:r>
      <w:r>
        <w:rPr>
          <w:rFonts w:ascii="仿宋_GB2312" w:eastAsia="仿宋_GB2312"/>
          <w:snapToGrid w:val="0"/>
          <w:kern w:val="0"/>
          <w:sz w:val="32"/>
          <w:szCs w:val="32"/>
        </w:rPr>
        <w:t>体检费用由</w:t>
      </w:r>
      <w:r>
        <w:rPr>
          <w:rFonts w:hint="eastAsia" w:ascii="仿宋_GB2312" w:eastAsia="仿宋_GB2312"/>
          <w:snapToGrid w:val="0"/>
          <w:kern w:val="0"/>
          <w:sz w:val="32"/>
          <w:szCs w:val="32"/>
        </w:rPr>
        <w:t>个人</w:t>
      </w:r>
      <w:r>
        <w:rPr>
          <w:rFonts w:ascii="仿宋_GB2312" w:eastAsia="仿宋_GB2312"/>
          <w:snapToGrid w:val="0"/>
          <w:kern w:val="0"/>
          <w:sz w:val="32"/>
          <w:szCs w:val="32"/>
        </w:rPr>
        <w:t>承担</w:t>
      </w:r>
      <w:r>
        <w:rPr>
          <w:rFonts w:hint="eastAsia" w:ascii="仿宋_GB2312" w:eastAsia="仿宋_GB2312"/>
          <w:snapToGrid w:val="0"/>
          <w:kern w:val="0"/>
          <w:sz w:val="32"/>
          <w:szCs w:val="32"/>
        </w:rPr>
        <w:t>。</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hint="eastAsia"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rPr>
      </w:pPr>
      <w:r>
        <w:rPr>
          <w:rFonts w:hint="eastAsia" w:ascii="仿宋_GB2312" w:eastAsia="仿宋_GB2312"/>
          <w:sz w:val="32"/>
          <w:szCs w:val="32"/>
        </w:rPr>
        <w:t>联系方式：</w:t>
      </w:r>
      <w:r>
        <w:rPr>
          <w:rFonts w:hint="eastAsia" w:ascii="仿宋_GB2312" w:eastAsia="仿宋_GB2312"/>
          <w:sz w:val="32"/>
          <w:szCs w:val="32"/>
          <w:lang w:val="en-US" w:eastAsia="zh-CN"/>
        </w:rPr>
        <w:t>021</w:t>
      </w:r>
      <w:r>
        <w:rPr>
          <w:rFonts w:hint="eastAsia" w:ascii="仿宋_GB2312" w:eastAsia="仿宋_GB2312"/>
          <w:sz w:val="32"/>
        </w:rPr>
        <w:t>-</w:t>
      </w:r>
      <w:r>
        <w:rPr>
          <w:rFonts w:hint="eastAsia" w:ascii="仿宋_GB2312" w:eastAsia="仿宋_GB2312"/>
          <w:sz w:val="32"/>
          <w:lang w:val="en-US" w:eastAsia="zh-CN"/>
        </w:rPr>
        <w:t>53857190，</w:t>
      </w:r>
      <w:r>
        <w:rPr>
          <w:rFonts w:hint="eastAsia" w:ascii="仿宋_GB2312" w:hAnsi="仿宋_GB2312" w:eastAsia="仿宋_GB2312"/>
          <w:sz w:val="32"/>
          <w:szCs w:val="32"/>
          <w:shd w:val="clear" w:color="auto" w:fill="FFFFFF"/>
        </w:rPr>
        <w:t>021-5385</w:t>
      </w:r>
      <w:r>
        <w:rPr>
          <w:rFonts w:ascii="仿宋_GB2312" w:hAnsi="仿宋_GB2312" w:eastAsia="仿宋_GB2312"/>
          <w:sz w:val="32"/>
          <w:szCs w:val="32"/>
          <w:shd w:val="clear" w:color="auto" w:fill="FFFFFF"/>
        </w:rPr>
        <w:t>7009</w:t>
      </w:r>
      <w:r>
        <w:rPr>
          <w:rFonts w:hint="eastAsia" w:ascii="仿宋_GB2312" w:eastAsia="仿宋_GB2312"/>
          <w:sz w:val="32"/>
          <w:szCs w:val="32"/>
          <w:shd w:val="clear" w:color="auto" w:fill="FFFFFF"/>
        </w:rPr>
        <w:t>（电话）</w:t>
      </w:r>
    </w:p>
    <w:p>
      <w:pPr>
        <w:spacing w:line="600" w:lineRule="exact"/>
        <w:ind w:firstLine="640" w:firstLineChars="200"/>
        <w:rPr>
          <w:rFonts w:ascii="仿宋_GB2312" w:eastAsia="仿宋_GB2312"/>
          <w:sz w:val="32"/>
          <w:szCs w:val="32"/>
        </w:rPr>
      </w:pPr>
      <w:r>
        <w:rPr>
          <w:rFonts w:hint="eastAsia" w:ascii="仿宋_GB2312" w:eastAsia="仿宋_GB2312"/>
          <w:sz w:val="32"/>
        </w:rPr>
        <w:t xml:space="preserve">          </w:t>
      </w:r>
      <w:r>
        <w:rPr>
          <w:rFonts w:ascii="仿宋_GB2312" w:hAnsi="宋体" w:eastAsia="仿宋_GB2312"/>
          <w:color w:val="000000"/>
          <w:sz w:val="32"/>
          <w:szCs w:val="32"/>
          <w:shd w:val="clear" w:color="auto" w:fill="FFFFFF"/>
        </w:rPr>
        <w:t>021-53851552</w:t>
      </w:r>
      <w:r>
        <w:rPr>
          <w:rFonts w:hint="eastAsia" w:ascii="仿宋_GB2312" w:eastAsia="仿宋_GB2312"/>
          <w:sz w:val="32"/>
          <w:szCs w:val="32"/>
          <w:shd w:val="clear" w:color="auto" w:fill="FFFFFF"/>
        </w:rPr>
        <w:t>（传真）</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580" w:lineRule="exact"/>
        <w:ind w:firstLine="640" w:firstLineChars="200"/>
        <w:rPr>
          <w:rFonts w:eastAsia="仿宋_GB2312"/>
          <w:sz w:val="32"/>
        </w:rPr>
      </w:pPr>
      <w:r>
        <w:rPr>
          <w:rFonts w:hint="eastAsia" w:eastAsia="仿宋_GB2312"/>
          <w:sz w:val="32"/>
        </w:rPr>
        <w:t xml:space="preserve">附件：1. </w:t>
      </w:r>
      <w:r>
        <w:rPr>
          <w:rFonts w:eastAsia="仿宋_GB2312"/>
          <w:sz w:val="32"/>
        </w:rPr>
        <w:t>面试分数线及进入面试人员名单</w:t>
      </w:r>
    </w:p>
    <w:p>
      <w:pPr>
        <w:spacing w:line="540" w:lineRule="exact"/>
        <w:ind w:firstLine="1600" w:firstLineChars="500"/>
        <w:rPr>
          <w:rFonts w:eastAsia="仿宋_GB2312"/>
          <w:sz w:val="32"/>
        </w:rPr>
      </w:pPr>
      <w:r>
        <w:rPr>
          <w:rFonts w:hint="eastAsia" w:eastAsia="仿宋_GB2312"/>
          <w:sz w:val="32"/>
        </w:rPr>
        <w:t>2.</w:t>
      </w:r>
      <w:r>
        <w:rPr>
          <w:rFonts w:eastAsia="仿宋_GB2312"/>
          <w:sz w:val="32"/>
        </w:rPr>
        <w:t xml:space="preserve"> </w:t>
      </w:r>
      <w:r>
        <w:rPr>
          <w:rFonts w:hint="eastAsia" w:eastAsia="仿宋_GB2312"/>
          <w:sz w:val="32"/>
        </w:rPr>
        <w:t>面试确认内容（样式）</w:t>
      </w:r>
    </w:p>
    <w:p>
      <w:pPr>
        <w:spacing w:line="540" w:lineRule="exact"/>
        <w:ind w:firstLine="1600" w:firstLineChars="500"/>
        <w:rPr>
          <w:rFonts w:eastAsia="仿宋_GB2312"/>
          <w:sz w:val="32"/>
        </w:rPr>
      </w:pPr>
      <w:r>
        <w:rPr>
          <w:rFonts w:eastAsia="仿宋_GB2312"/>
          <w:sz w:val="32"/>
        </w:rPr>
        <w:t>3</w:t>
      </w:r>
      <w:r>
        <w:rPr>
          <w:rFonts w:hint="eastAsia" w:eastAsia="仿宋_GB2312"/>
          <w:sz w:val="32"/>
        </w:rPr>
        <w:t>. 放弃面试资格声明（样式）</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上海</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w:t>
      </w:r>
      <w:r>
        <w:rPr>
          <w:rFonts w:hint="eastAsia" w:ascii="仿宋_GB2312" w:eastAsia="仿宋_GB2312"/>
          <w:sz w:val="32"/>
          <w:szCs w:val="32"/>
          <w:shd w:val="clear" w:color="auto" w:fill="FFFFFF"/>
          <w:lang w:val="en-US" w:eastAsia="zh-CN"/>
        </w:rPr>
        <w:t>3</w:t>
      </w:r>
      <w:bookmarkStart w:id="0" w:name="_GoBack"/>
      <w:bookmarkEnd w:id="0"/>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lang w:val="en-US" w:eastAsia="zh-CN"/>
        </w:rPr>
        <w:t>附件1</w:t>
      </w:r>
    </w:p>
    <w:p>
      <w:pPr>
        <w:spacing w:line="600" w:lineRule="exact"/>
        <w:rPr>
          <w:rFonts w:hint="eastAsia" w:ascii="黑体" w:hAnsi="黑体" w:eastAsia="黑体"/>
          <w:bCs/>
          <w:color w:val="000000"/>
          <w:spacing w:val="8"/>
          <w:sz w:val="32"/>
          <w:szCs w:val="32"/>
          <w:lang w:val="en-US" w:eastAsia="zh-CN"/>
        </w:rPr>
      </w:pPr>
    </w:p>
    <w:p>
      <w:pPr>
        <w:spacing w:line="600" w:lineRule="exact"/>
        <w:jc w:val="center"/>
        <w:rPr>
          <w:rFonts w:hint="eastAsia" w:ascii="黑体" w:hAnsi="黑体" w:eastAsia="黑体"/>
          <w:bCs/>
          <w:color w:val="000000"/>
          <w:spacing w:val="8"/>
          <w:sz w:val="32"/>
          <w:szCs w:val="32"/>
          <w:lang w:val="en-US" w:eastAsia="zh-CN"/>
        </w:rPr>
      </w:pPr>
      <w:r>
        <w:rPr>
          <w:rFonts w:ascii="方正小标宋简体" w:eastAsia="方正小标宋简体"/>
          <w:bCs/>
          <w:color w:val="000000"/>
          <w:spacing w:val="8"/>
          <w:sz w:val="44"/>
          <w:szCs w:val="44"/>
        </w:rPr>
        <w:t>面试分数线及进入面试人员名单</w:t>
      </w:r>
    </w:p>
    <w:tbl>
      <w:tblPr>
        <w:tblStyle w:val="6"/>
        <w:tblW w:w="84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11"/>
        <w:gridCol w:w="984"/>
        <w:gridCol w:w="1056"/>
        <w:gridCol w:w="2508"/>
        <w:gridCol w:w="816"/>
        <w:gridCol w:w="7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4" w:hRule="atLeast"/>
        </w:trPr>
        <w:tc>
          <w:tcPr>
            <w:tcW w:w="2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440" w:lineRule="exact"/>
              <w:jc w:val="center"/>
              <w:textAlignment w:val="center"/>
              <w:rPr>
                <w:rFonts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职位名称及代码</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440" w:lineRule="exact"/>
              <w:jc w:val="center"/>
              <w:textAlignment w:val="center"/>
              <w:rPr>
                <w:rFonts w:hint="eastAsia" w:ascii="黑体" w:hAnsi="宋体" w:eastAsia="黑体" w:cs="黑体"/>
                <w:i w:val="0"/>
                <w:color w:val="000000"/>
                <w:sz w:val="28"/>
                <w:szCs w:val="28"/>
                <w:u w:val="none"/>
              </w:rPr>
            </w:pPr>
            <w:r>
              <w:rPr>
                <w:rFonts w:hint="eastAsia" w:eastAsia="黑体"/>
                <w:kern w:val="0"/>
                <w:sz w:val="28"/>
                <w:szCs w:val="28"/>
                <w:lang w:val="en-US" w:eastAsia="zh-CN"/>
              </w:rPr>
              <w:t>进入面试最低分数</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440" w:lineRule="exact"/>
              <w:jc w:val="center"/>
              <w:textAlignment w:val="center"/>
              <w:rPr>
                <w:rFonts w:hint="eastAsia"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姓名</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440" w:lineRule="exact"/>
              <w:jc w:val="center"/>
              <w:textAlignment w:val="center"/>
              <w:rPr>
                <w:rFonts w:hint="eastAsia"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准考证号</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440" w:lineRule="exact"/>
              <w:jc w:val="center"/>
              <w:textAlignment w:val="center"/>
              <w:rPr>
                <w:rFonts w:hint="eastAsia"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面试时间</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440" w:lineRule="exact"/>
              <w:jc w:val="center"/>
              <w:textAlignment w:val="center"/>
              <w:rPr>
                <w:rFonts w:hint="eastAsia" w:ascii="黑体" w:hAnsi="宋体" w:eastAsia="黑体" w:cs="黑体"/>
                <w:i w:val="0"/>
                <w:color w:val="000000"/>
                <w:sz w:val="28"/>
                <w:szCs w:val="28"/>
                <w:u w:val="none"/>
              </w:rPr>
            </w:pPr>
            <w:r>
              <w:rPr>
                <w:rStyle w:val="12"/>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i w:val="0"/>
                <w:color w:val="000000"/>
                <w:sz w:val="28"/>
                <w:szCs w:val="28"/>
                <w:u w:val="none"/>
              </w:rPr>
            </w:pPr>
            <w:r>
              <w:rPr>
                <w:rFonts w:hint="eastAsia" w:ascii="仿宋" w:hAnsi="仿宋" w:eastAsia="仿宋" w:cs="仿宋"/>
                <w:i w:val="0"/>
                <w:color w:val="000000"/>
                <w:kern w:val="0"/>
                <w:sz w:val="24"/>
                <w:szCs w:val="24"/>
                <w:u w:val="none"/>
                <w:lang w:val="en-US" w:eastAsia="zh-CN" w:bidi="ar"/>
              </w:rPr>
              <w:t>浦东调查队业务处室四级主任科员职位（400110109001）</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138.4</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罗戎蕾</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135233030103313</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4月12日</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聂聃聆</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135236060605311</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蒋馨怡</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135253040206513</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4"/>
                <w:szCs w:val="24"/>
                <w:u w:val="none"/>
                <w:lang w:val="en-US" w:eastAsia="zh-CN" w:bidi="ar"/>
              </w:rPr>
              <w:t>松江调查队业务科室四级主任科员职位（400110109002）</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134.8</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蒋世贤</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135222020102126</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4月12日</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李德民</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135231500400306</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王治郅</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135233030102915</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4"/>
                <w:szCs w:val="24"/>
                <w:u w:val="none"/>
                <w:lang w:val="en-US" w:eastAsia="zh-CN" w:bidi="ar"/>
              </w:rPr>
              <w:t>奉贤调查队业务科室四级主任科员职位（400110109003）</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125.8</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石峥</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135231500400505</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4月12日</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刘猛</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135232030202329</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李昊天</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135233010303404</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4"/>
                <w:szCs w:val="24"/>
                <w:u w:val="none"/>
                <w:lang w:val="en-US" w:eastAsia="zh-CN" w:bidi="ar"/>
              </w:rPr>
              <w:t>崇明调查队业务科室四级主任科员职位（400110109004）</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125.4</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周颖</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135231501300304</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4月12日</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张博熠</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135232060104023</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魏良杰</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135232080102407</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4"/>
                <w:szCs w:val="24"/>
                <w:u w:val="none"/>
                <w:lang w:val="en-US" w:eastAsia="zh-CN" w:bidi="ar"/>
              </w:rPr>
              <w:t>崇明调查队业务科室四级主任科员及以下职位（400110109005）</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101.3</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沈琰</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130231501300508</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4月12日</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张巨峰</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130233030102203</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王乔</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135232050108203</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4"/>
                <w:szCs w:val="24"/>
                <w:u w:val="none"/>
                <w:lang w:val="en-US" w:eastAsia="zh-CN" w:bidi="ar"/>
              </w:rPr>
              <w:t>崇明调查队业务科室四级主任科员及以下职位</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（400110109006）</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133.6</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赵亚楠</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135231501901717</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4月12日</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吴晗</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135232010700618</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史雪艳</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135232040103430</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color w:val="000000"/>
                <w:sz w:val="28"/>
                <w:szCs w:val="2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施安洲</w:t>
            </w:r>
          </w:p>
        </w:tc>
        <w:tc>
          <w:tcPr>
            <w:tcW w:w="2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135233010401910</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color w:val="000000"/>
                <w:sz w:val="28"/>
                <w:szCs w:val="28"/>
                <w:u w:val="none"/>
              </w:rPr>
            </w:pPr>
          </w:p>
        </w:tc>
      </w:tr>
    </w:tbl>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C541F"/>
    <w:multiLevelType w:val="singleLevel"/>
    <w:tmpl w:val="CEBC541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4FF2165"/>
    <w:rsid w:val="16697BD2"/>
    <w:rsid w:val="198432E8"/>
    <w:rsid w:val="1B4F4EDD"/>
    <w:rsid w:val="1C687BA8"/>
    <w:rsid w:val="1D49D774"/>
    <w:rsid w:val="1DA2662B"/>
    <w:rsid w:val="1F435D57"/>
    <w:rsid w:val="20F85964"/>
    <w:rsid w:val="2270048D"/>
    <w:rsid w:val="25783C88"/>
    <w:rsid w:val="25E023B3"/>
    <w:rsid w:val="27D55CE6"/>
    <w:rsid w:val="2A3235C6"/>
    <w:rsid w:val="2A7740BB"/>
    <w:rsid w:val="2B195E43"/>
    <w:rsid w:val="2B6A4948"/>
    <w:rsid w:val="2C5F615A"/>
    <w:rsid w:val="2E5E5C1F"/>
    <w:rsid w:val="2E8C546A"/>
    <w:rsid w:val="2EDE1004"/>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5DF1E87"/>
    <w:rsid w:val="66A9277E"/>
    <w:rsid w:val="687142E8"/>
    <w:rsid w:val="69F3315F"/>
    <w:rsid w:val="6BD92A48"/>
    <w:rsid w:val="6CB23063"/>
    <w:rsid w:val="6E9D5EB6"/>
    <w:rsid w:val="6F416B95"/>
    <w:rsid w:val="731F5C47"/>
    <w:rsid w:val="73D50163"/>
    <w:rsid w:val="75DDDEAD"/>
    <w:rsid w:val="760E5F3E"/>
    <w:rsid w:val="77C7E896"/>
    <w:rsid w:val="78B6041B"/>
    <w:rsid w:val="79D85F74"/>
    <w:rsid w:val="7AB855E2"/>
    <w:rsid w:val="7AC65BFC"/>
    <w:rsid w:val="7BDF3180"/>
    <w:rsid w:val="7D761C62"/>
    <w:rsid w:val="7F7D2240"/>
    <w:rsid w:val="7FD73022"/>
    <w:rsid w:val="9DB92C2F"/>
    <w:rsid w:val="BFE6B046"/>
    <w:rsid w:val="CDA37BBF"/>
    <w:rsid w:val="CFFF5184"/>
    <w:rsid w:val="D5DEC00D"/>
    <w:rsid w:val="DEF768D4"/>
    <w:rsid w:val="DFA67B8B"/>
    <w:rsid w:val="DFAFA9F0"/>
    <w:rsid w:val="E65E222E"/>
    <w:rsid w:val="EEE3CAD2"/>
    <w:rsid w:val="F7E564EA"/>
    <w:rsid w:val="F9FAEC15"/>
    <w:rsid w:val="FDED05FD"/>
    <w:rsid w:val="FDFB1150"/>
    <w:rsid w:val="FF567B2E"/>
    <w:rsid w:val="FFDF02DC"/>
    <w:rsid w:val="FFEB5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 w:type="character" w:customStyle="1" w:styleId="12">
    <w:name w:val="font31"/>
    <w:basedOn w:val="7"/>
    <w:qFormat/>
    <w:uiPriority w:val="0"/>
    <w:rPr>
      <w:rFonts w:hint="eastAsia" w:ascii="黑体" w:hAnsi="宋体" w:eastAsia="黑体" w:cs="黑体"/>
      <w:color w:val="000000"/>
      <w:sz w:val="28"/>
      <w:szCs w:val="28"/>
      <w:u w:val="none"/>
    </w:rPr>
  </w:style>
  <w:style w:type="character" w:customStyle="1" w:styleId="13">
    <w:name w:val="font01"/>
    <w:basedOn w:val="7"/>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14</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2020-05-28T22:11:00Z</dcterms:created>
  <dc:creator>微软中国</dc:creator>
  <cp:lastModifiedBy>kylin</cp:lastModifiedBy>
  <cp:lastPrinted>2021-01-16T18:11:00Z</cp:lastPrinted>
  <dcterms:modified xsi:type="dcterms:W3CDTF">2023-03-28T08:27:22Z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