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hd w:val="solid" w:color="FFFFFF" w:fill="auto"/>
        <w:autoSpaceDN w:val="0"/>
        <w:spacing w:line="600" w:lineRule="exact"/>
        <w:jc w:val="center"/>
        <w:rPr>
          <w:rFonts w:ascii="方正小标宋_GBK" w:eastAsia="方正小标宋_GBK" w:hAnsiTheme="minorEastAsia"/>
          <w:bCs/>
          <w:spacing w:val="-4"/>
          <w:sz w:val="44"/>
          <w:szCs w:val="44"/>
        </w:rPr>
      </w:pPr>
      <w:r>
        <w:rPr>
          <w:rFonts w:hint="eastAsia" w:ascii="方正小标宋_GBK" w:eastAsia="方正小标宋_GBK" w:hAnsiTheme="minorEastAsia"/>
          <w:bCs/>
          <w:spacing w:val="-4"/>
          <w:sz w:val="44"/>
          <w:szCs w:val="44"/>
        </w:rPr>
        <w:t>国家统计局山东调查总队</w:t>
      </w:r>
    </w:p>
    <w:p>
      <w:pPr>
        <w:shd w:val="solid" w:color="FFFFFF" w:fill="auto"/>
        <w:autoSpaceDN w:val="0"/>
        <w:spacing w:line="600" w:lineRule="exact"/>
        <w:jc w:val="center"/>
        <w:rPr>
          <w:rFonts w:ascii="方正小标宋_GBK" w:eastAsia="方正小标宋_GBK" w:hAnsiTheme="minorEastAsia"/>
          <w:bCs/>
          <w:sz w:val="44"/>
          <w:szCs w:val="44"/>
          <w:shd w:val="clear" w:color="auto" w:fill="FFFFFF"/>
        </w:rPr>
      </w:pPr>
      <w:r>
        <w:rPr>
          <w:rFonts w:hint="eastAsia" w:ascii="方正小标宋_GBK" w:eastAsia="方正小标宋_GBK" w:hAnsiTheme="minorEastAsia"/>
          <w:bCs/>
          <w:spacing w:val="-4"/>
          <w:sz w:val="44"/>
          <w:szCs w:val="44"/>
        </w:rPr>
        <w:t>202</w:t>
      </w:r>
      <w:r>
        <w:rPr>
          <w:rFonts w:ascii="方正小标宋_GBK" w:eastAsia="方正小标宋_GBK" w:hAnsiTheme="minorEastAsia"/>
          <w:bCs/>
          <w:spacing w:val="-4"/>
          <w:sz w:val="44"/>
          <w:szCs w:val="44"/>
        </w:rPr>
        <w:t>3</w:t>
      </w:r>
      <w:r>
        <w:rPr>
          <w:rFonts w:hint="eastAsia" w:ascii="方正小标宋_GBK" w:eastAsia="方正小标宋_GBK" w:hAnsiTheme="minorEastAsia"/>
          <w:bCs/>
          <w:spacing w:val="-4"/>
          <w:sz w:val="44"/>
          <w:szCs w:val="44"/>
        </w:rPr>
        <w:t>年度</w:t>
      </w:r>
      <w:r>
        <w:rPr>
          <w:rFonts w:hint="eastAsia" w:ascii="方正小标宋_GBK" w:eastAsia="方正小标宋_GBK" w:hAnsiTheme="minorEastAsia"/>
          <w:bCs/>
          <w:sz w:val="44"/>
          <w:szCs w:val="44"/>
          <w:shd w:val="clear" w:color="auto" w:fill="FFFFFF"/>
        </w:rPr>
        <w:t>考试录用公务员面试公告</w:t>
      </w:r>
    </w:p>
    <w:p>
      <w:pPr>
        <w:shd w:val="solid" w:color="FFFFFF" w:fill="auto"/>
        <w:autoSpaceDN w:val="0"/>
        <w:spacing w:line="600" w:lineRule="exact"/>
        <w:ind w:firstLine="640"/>
        <w:rPr>
          <w:rFonts w:eastAsia="仿宋_GB2312"/>
          <w:sz w:val="32"/>
          <w:szCs w:val="32"/>
          <w:shd w:val="clear" w:color="auto" w:fill="FFFFFF"/>
        </w:rPr>
      </w:pPr>
    </w:p>
    <w:p>
      <w:pPr>
        <w:shd w:val="solid" w:color="FFFFFF" w:fill="auto"/>
        <w:autoSpaceDN w:val="0"/>
        <w:spacing w:line="600" w:lineRule="exact"/>
        <w:rPr>
          <w:rFonts w:eastAsia="仿宋_GB2312"/>
          <w:sz w:val="32"/>
          <w:szCs w:val="32"/>
          <w:shd w:val="clear" w:color="auto" w:fill="FFFFFF"/>
        </w:rPr>
      </w:pPr>
      <w:r>
        <w:rPr>
          <w:rFonts w:hint="eastAsia" w:eastAsia="仿宋_GB2312"/>
          <w:sz w:val="32"/>
          <w:szCs w:val="32"/>
        </w:rPr>
        <w:t xml:space="preserve">    </w:t>
      </w:r>
      <w:r>
        <w:rPr>
          <w:rFonts w:hint="eastAsia" w:ascii="仿宋_GB2312" w:eastAsia="仿宋_GB2312"/>
          <w:sz w:val="32"/>
          <w:szCs w:val="32"/>
        </w:rPr>
        <w:t>根据公务员法和公务员录用有关规定</w:t>
      </w:r>
      <w:r>
        <w:rPr>
          <w:rFonts w:hint="eastAsia" w:ascii="仿宋_GB2312" w:eastAsia="仿宋_GB2312"/>
          <w:sz w:val="32"/>
          <w:szCs w:val="32"/>
          <w:shd w:val="clear" w:color="auto" w:fill="FFFFFF"/>
        </w:rPr>
        <w:t>，现就202</w:t>
      </w:r>
      <w:r>
        <w:rPr>
          <w:rFonts w:ascii="仿宋_GB2312" w:eastAsia="仿宋_GB2312"/>
          <w:sz w:val="32"/>
          <w:szCs w:val="32"/>
          <w:shd w:val="clear" w:color="auto" w:fill="FFFFFF"/>
        </w:rPr>
        <w:t>3</w:t>
      </w:r>
      <w:r>
        <w:rPr>
          <w:rFonts w:hint="eastAsia" w:ascii="仿宋_GB2312" w:eastAsia="仿宋_GB2312"/>
          <w:sz w:val="32"/>
          <w:szCs w:val="32"/>
          <w:shd w:val="clear" w:color="auto" w:fill="FFFFFF"/>
        </w:rPr>
        <w:t>年度国家统计局</w:t>
      </w:r>
      <w:r>
        <w:rPr>
          <w:rFonts w:hint="eastAsia" w:ascii="仿宋_GB2312" w:eastAsia="仿宋_GB2312"/>
          <w:bCs/>
          <w:spacing w:val="-4"/>
          <w:sz w:val="32"/>
          <w:szCs w:val="32"/>
        </w:rPr>
        <w:t>山东调查总队</w:t>
      </w:r>
      <w:r>
        <w:rPr>
          <w:rFonts w:hint="eastAsia" w:ascii="仿宋_GB2312" w:eastAsia="仿宋_GB2312"/>
          <w:sz w:val="32"/>
          <w:szCs w:val="32"/>
          <w:shd w:val="clear" w:color="auto" w:fill="FFFFFF"/>
        </w:rPr>
        <w:t>考试录用</w:t>
      </w:r>
      <w:r>
        <w:rPr>
          <w:rFonts w:eastAsia="仿宋_GB2312"/>
          <w:sz w:val="32"/>
          <w:szCs w:val="32"/>
          <w:shd w:val="clear" w:color="auto" w:fill="FFFFFF"/>
        </w:rPr>
        <w:t>公务员面试有关事宜通知如下：</w:t>
      </w:r>
    </w:p>
    <w:p>
      <w:pPr>
        <w:shd w:val="solid" w:color="FFFFFF" w:fill="auto"/>
        <w:autoSpaceDN w:val="0"/>
        <w:spacing w:line="600" w:lineRule="exact"/>
        <w:ind w:left="1363" w:hanging="720"/>
        <w:rPr>
          <w:rFonts w:eastAsia="黑体"/>
          <w:sz w:val="32"/>
          <w:szCs w:val="32"/>
          <w:shd w:val="clear" w:color="auto" w:fill="FFFFFF"/>
        </w:rPr>
      </w:pPr>
      <w:r>
        <w:rPr>
          <w:rFonts w:eastAsia="黑体"/>
          <w:sz w:val="32"/>
          <w:szCs w:val="32"/>
          <w:shd w:val="clear" w:color="auto" w:fill="FFFFFF"/>
        </w:rPr>
        <w:t>一、面试名单</w:t>
      </w:r>
    </w:p>
    <w:tbl>
      <w:tblPr>
        <w:tblStyle w:val="7"/>
        <w:tblW w:w="8400" w:type="dxa"/>
        <w:tblInd w:w="0" w:type="dxa"/>
        <w:tblLayout w:type="autofit"/>
        <w:tblCellMar>
          <w:top w:w="0" w:type="dxa"/>
          <w:left w:w="108" w:type="dxa"/>
          <w:bottom w:w="0" w:type="dxa"/>
          <w:right w:w="108" w:type="dxa"/>
        </w:tblCellMar>
      </w:tblPr>
      <w:tblGrid>
        <w:gridCol w:w="2480"/>
        <w:gridCol w:w="800"/>
        <w:gridCol w:w="1280"/>
        <w:gridCol w:w="1760"/>
        <w:gridCol w:w="1280"/>
        <w:gridCol w:w="800"/>
      </w:tblGrid>
      <w:tr>
        <w:tblPrEx>
          <w:tblCellMar>
            <w:top w:w="0" w:type="dxa"/>
            <w:left w:w="108" w:type="dxa"/>
            <w:bottom w:w="0" w:type="dxa"/>
            <w:right w:w="108" w:type="dxa"/>
          </w:tblCellMar>
        </w:tblPrEx>
        <w:trPr>
          <w:trHeight w:val="1183" w:hRule="atLeast"/>
        </w:trPr>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职位名称及代码</w:t>
            </w:r>
          </w:p>
        </w:tc>
        <w:tc>
          <w:tcPr>
            <w:tcW w:w="800" w:type="dxa"/>
            <w:tcBorders>
              <w:top w:val="single" w:color="000000" w:sz="4" w:space="0"/>
              <w:left w:val="nil"/>
              <w:bottom w:val="single" w:color="000000" w:sz="4" w:space="0"/>
              <w:right w:val="single" w:color="000000" w:sz="4" w:space="0"/>
            </w:tcBorders>
            <w:shd w:val="clear" w:color="000000" w:fill="FFFFFF"/>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进入面试最低分数</w:t>
            </w:r>
          </w:p>
        </w:tc>
        <w:tc>
          <w:tcPr>
            <w:tcW w:w="1280" w:type="dxa"/>
            <w:tcBorders>
              <w:top w:val="single" w:color="000000" w:sz="4" w:space="0"/>
              <w:left w:val="nil"/>
              <w:bottom w:val="single" w:color="000000" w:sz="4" w:space="0"/>
              <w:right w:val="single" w:color="000000" w:sz="4" w:space="0"/>
            </w:tcBorders>
            <w:shd w:val="clear" w:color="000000" w:fill="FFFFFF"/>
            <w:noWrap/>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姓名</w:t>
            </w:r>
          </w:p>
        </w:tc>
        <w:tc>
          <w:tcPr>
            <w:tcW w:w="1760" w:type="dxa"/>
            <w:tcBorders>
              <w:top w:val="single" w:color="000000" w:sz="4" w:space="0"/>
              <w:left w:val="nil"/>
              <w:bottom w:val="single" w:color="000000" w:sz="4" w:space="0"/>
              <w:right w:val="single" w:color="000000" w:sz="4" w:space="0"/>
            </w:tcBorders>
            <w:shd w:val="clear" w:color="000000" w:fill="FFFFFF"/>
            <w:noWrap/>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准考证号</w:t>
            </w:r>
          </w:p>
        </w:tc>
        <w:tc>
          <w:tcPr>
            <w:tcW w:w="1280" w:type="dxa"/>
            <w:tcBorders>
              <w:top w:val="single" w:color="000000" w:sz="4" w:space="0"/>
              <w:left w:val="nil"/>
              <w:bottom w:val="single" w:color="000000" w:sz="4" w:space="0"/>
              <w:right w:val="single" w:color="000000" w:sz="4" w:space="0"/>
            </w:tcBorders>
            <w:shd w:val="clear" w:color="000000" w:fill="FFFFFF"/>
            <w:noWrap/>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面试时间</w:t>
            </w:r>
          </w:p>
        </w:tc>
        <w:tc>
          <w:tcPr>
            <w:tcW w:w="800" w:type="dxa"/>
            <w:tcBorders>
              <w:top w:val="single" w:color="000000" w:sz="4" w:space="0"/>
              <w:left w:val="nil"/>
              <w:bottom w:val="single" w:color="000000" w:sz="4" w:space="0"/>
              <w:right w:val="single" w:color="000000" w:sz="4" w:space="0"/>
            </w:tcBorders>
            <w:shd w:val="clear" w:color="000000" w:fill="FFFFFF"/>
            <w:noWrap/>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备注</w:t>
            </w:r>
          </w:p>
        </w:tc>
      </w:tr>
      <w:tr>
        <w:tblPrEx>
          <w:tblCellMar>
            <w:top w:w="0" w:type="dxa"/>
            <w:left w:w="108" w:type="dxa"/>
            <w:bottom w:w="0" w:type="dxa"/>
            <w:right w:w="108" w:type="dxa"/>
          </w:tblCellMar>
        </w:tblPrEx>
        <w:trPr>
          <w:trHeight w:val="450" w:hRule="atLeast"/>
        </w:trPr>
        <w:tc>
          <w:tcPr>
            <w:tcW w:w="2480" w:type="dxa"/>
            <w:vMerge w:val="restart"/>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山东调查总队业务处室四级主任科员（1）（400110115001）</w:t>
            </w:r>
          </w:p>
        </w:tc>
        <w:tc>
          <w:tcPr>
            <w:tcW w:w="800" w:type="dxa"/>
            <w:vMerge w:val="restart"/>
            <w:tcBorders>
              <w:top w:val="nil"/>
              <w:left w:val="single" w:color="000000" w:sz="4" w:space="0"/>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127.4</w:t>
            </w:r>
          </w:p>
        </w:tc>
        <w:tc>
          <w:tcPr>
            <w:tcW w:w="128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杜欣静</w:t>
            </w:r>
          </w:p>
        </w:tc>
        <w:tc>
          <w:tcPr>
            <w:tcW w:w="176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135111050300730</w:t>
            </w:r>
          </w:p>
        </w:tc>
        <w:tc>
          <w:tcPr>
            <w:tcW w:w="1280" w:type="dxa"/>
            <w:vMerge w:val="restart"/>
            <w:tcBorders>
              <w:top w:val="nil"/>
              <w:left w:val="single" w:color="000000" w:sz="4" w:space="0"/>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4月12日</w:t>
            </w:r>
          </w:p>
        </w:tc>
        <w:tc>
          <w:tcPr>
            <w:tcW w:w="8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450" w:hRule="atLeast"/>
        </w:trPr>
        <w:tc>
          <w:tcPr>
            <w:tcW w:w="24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2"/>
                <w:szCs w:val="22"/>
              </w:rPr>
            </w:pPr>
          </w:p>
        </w:tc>
        <w:tc>
          <w:tcPr>
            <w:tcW w:w="80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128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潘晶晶</w:t>
            </w:r>
          </w:p>
        </w:tc>
        <w:tc>
          <w:tcPr>
            <w:tcW w:w="176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135114050100915</w:t>
            </w:r>
          </w:p>
        </w:tc>
        <w:tc>
          <w:tcPr>
            <w:tcW w:w="12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8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450" w:hRule="atLeast"/>
        </w:trPr>
        <w:tc>
          <w:tcPr>
            <w:tcW w:w="24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2"/>
                <w:szCs w:val="22"/>
              </w:rPr>
            </w:pPr>
          </w:p>
        </w:tc>
        <w:tc>
          <w:tcPr>
            <w:tcW w:w="80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128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普志杰</w:t>
            </w:r>
          </w:p>
        </w:tc>
        <w:tc>
          <w:tcPr>
            <w:tcW w:w="176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135114270400113</w:t>
            </w:r>
          </w:p>
        </w:tc>
        <w:tc>
          <w:tcPr>
            <w:tcW w:w="12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8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450" w:hRule="atLeast"/>
        </w:trPr>
        <w:tc>
          <w:tcPr>
            <w:tcW w:w="24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2"/>
                <w:szCs w:val="22"/>
              </w:rPr>
            </w:pPr>
          </w:p>
        </w:tc>
        <w:tc>
          <w:tcPr>
            <w:tcW w:w="80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128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王梦</w:t>
            </w:r>
          </w:p>
        </w:tc>
        <w:tc>
          <w:tcPr>
            <w:tcW w:w="176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135131500600730</w:t>
            </w:r>
          </w:p>
        </w:tc>
        <w:tc>
          <w:tcPr>
            <w:tcW w:w="12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8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450" w:hRule="atLeast"/>
        </w:trPr>
        <w:tc>
          <w:tcPr>
            <w:tcW w:w="24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2"/>
                <w:szCs w:val="22"/>
              </w:rPr>
            </w:pPr>
          </w:p>
        </w:tc>
        <w:tc>
          <w:tcPr>
            <w:tcW w:w="80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128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张妍</w:t>
            </w:r>
          </w:p>
        </w:tc>
        <w:tc>
          <w:tcPr>
            <w:tcW w:w="176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135137012200904</w:t>
            </w:r>
          </w:p>
        </w:tc>
        <w:tc>
          <w:tcPr>
            <w:tcW w:w="12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8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450" w:hRule="atLeast"/>
        </w:trPr>
        <w:tc>
          <w:tcPr>
            <w:tcW w:w="24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2"/>
                <w:szCs w:val="22"/>
              </w:rPr>
            </w:pPr>
          </w:p>
        </w:tc>
        <w:tc>
          <w:tcPr>
            <w:tcW w:w="80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128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相宁</w:t>
            </w:r>
          </w:p>
        </w:tc>
        <w:tc>
          <w:tcPr>
            <w:tcW w:w="176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135137012301118</w:t>
            </w:r>
          </w:p>
        </w:tc>
        <w:tc>
          <w:tcPr>
            <w:tcW w:w="12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8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450" w:hRule="atLeast"/>
        </w:trPr>
        <w:tc>
          <w:tcPr>
            <w:tcW w:w="24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2"/>
                <w:szCs w:val="22"/>
              </w:rPr>
            </w:pPr>
          </w:p>
        </w:tc>
        <w:tc>
          <w:tcPr>
            <w:tcW w:w="80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128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杨金源</w:t>
            </w:r>
          </w:p>
        </w:tc>
        <w:tc>
          <w:tcPr>
            <w:tcW w:w="176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135137012301721</w:t>
            </w:r>
          </w:p>
        </w:tc>
        <w:tc>
          <w:tcPr>
            <w:tcW w:w="12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8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450" w:hRule="atLeast"/>
        </w:trPr>
        <w:tc>
          <w:tcPr>
            <w:tcW w:w="24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2"/>
                <w:szCs w:val="22"/>
              </w:rPr>
            </w:pPr>
          </w:p>
        </w:tc>
        <w:tc>
          <w:tcPr>
            <w:tcW w:w="80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128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周晓旭</w:t>
            </w:r>
          </w:p>
        </w:tc>
        <w:tc>
          <w:tcPr>
            <w:tcW w:w="176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135137023200214</w:t>
            </w:r>
          </w:p>
        </w:tc>
        <w:tc>
          <w:tcPr>
            <w:tcW w:w="12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8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450" w:hRule="atLeast"/>
        </w:trPr>
        <w:tc>
          <w:tcPr>
            <w:tcW w:w="24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2"/>
                <w:szCs w:val="22"/>
              </w:rPr>
            </w:pPr>
          </w:p>
        </w:tc>
        <w:tc>
          <w:tcPr>
            <w:tcW w:w="80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128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赵梦真</w:t>
            </w:r>
          </w:p>
        </w:tc>
        <w:tc>
          <w:tcPr>
            <w:tcW w:w="176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135137243202730</w:t>
            </w:r>
          </w:p>
        </w:tc>
        <w:tc>
          <w:tcPr>
            <w:tcW w:w="12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8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450" w:hRule="atLeast"/>
        </w:trPr>
        <w:tc>
          <w:tcPr>
            <w:tcW w:w="24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2"/>
                <w:szCs w:val="22"/>
              </w:rPr>
            </w:pPr>
          </w:p>
        </w:tc>
        <w:tc>
          <w:tcPr>
            <w:tcW w:w="80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128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李翼</w:t>
            </w:r>
          </w:p>
        </w:tc>
        <w:tc>
          <w:tcPr>
            <w:tcW w:w="176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135137295500507</w:t>
            </w:r>
          </w:p>
        </w:tc>
        <w:tc>
          <w:tcPr>
            <w:tcW w:w="12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8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450" w:hRule="atLeast"/>
        </w:trPr>
        <w:tc>
          <w:tcPr>
            <w:tcW w:w="2480" w:type="dxa"/>
            <w:vMerge w:val="restart"/>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山东调查总队业务处室四级主任科员（2）（400110115002）</w:t>
            </w:r>
          </w:p>
        </w:tc>
        <w:tc>
          <w:tcPr>
            <w:tcW w:w="800" w:type="dxa"/>
            <w:vMerge w:val="restart"/>
            <w:tcBorders>
              <w:top w:val="nil"/>
              <w:left w:val="single" w:color="000000" w:sz="4" w:space="0"/>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111.7</w:t>
            </w:r>
          </w:p>
        </w:tc>
        <w:tc>
          <w:tcPr>
            <w:tcW w:w="128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陈炳睿</w:t>
            </w:r>
          </w:p>
        </w:tc>
        <w:tc>
          <w:tcPr>
            <w:tcW w:w="176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105137012401320</w:t>
            </w:r>
          </w:p>
        </w:tc>
        <w:tc>
          <w:tcPr>
            <w:tcW w:w="1280" w:type="dxa"/>
            <w:vMerge w:val="restart"/>
            <w:tcBorders>
              <w:top w:val="nil"/>
              <w:left w:val="single" w:color="000000" w:sz="4" w:space="0"/>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4月12日</w:t>
            </w:r>
          </w:p>
        </w:tc>
        <w:tc>
          <w:tcPr>
            <w:tcW w:w="80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调剂</w:t>
            </w:r>
          </w:p>
        </w:tc>
      </w:tr>
      <w:tr>
        <w:tblPrEx>
          <w:tblCellMar>
            <w:top w:w="0" w:type="dxa"/>
            <w:left w:w="108" w:type="dxa"/>
            <w:bottom w:w="0" w:type="dxa"/>
            <w:right w:w="108" w:type="dxa"/>
          </w:tblCellMar>
        </w:tblPrEx>
        <w:trPr>
          <w:trHeight w:val="450" w:hRule="atLeast"/>
        </w:trPr>
        <w:tc>
          <w:tcPr>
            <w:tcW w:w="24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2"/>
                <w:szCs w:val="22"/>
              </w:rPr>
            </w:pPr>
          </w:p>
        </w:tc>
        <w:tc>
          <w:tcPr>
            <w:tcW w:w="80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128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焦同</w:t>
            </w:r>
          </w:p>
        </w:tc>
        <w:tc>
          <w:tcPr>
            <w:tcW w:w="176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135131500103002</w:t>
            </w:r>
          </w:p>
        </w:tc>
        <w:tc>
          <w:tcPr>
            <w:tcW w:w="12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8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450" w:hRule="atLeast"/>
        </w:trPr>
        <w:tc>
          <w:tcPr>
            <w:tcW w:w="24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2"/>
                <w:szCs w:val="22"/>
              </w:rPr>
            </w:pPr>
          </w:p>
        </w:tc>
        <w:tc>
          <w:tcPr>
            <w:tcW w:w="80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128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于涵</w:t>
            </w:r>
          </w:p>
        </w:tc>
        <w:tc>
          <w:tcPr>
            <w:tcW w:w="176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135133020102220</w:t>
            </w:r>
          </w:p>
        </w:tc>
        <w:tc>
          <w:tcPr>
            <w:tcW w:w="12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8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450" w:hRule="atLeast"/>
        </w:trPr>
        <w:tc>
          <w:tcPr>
            <w:tcW w:w="24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2"/>
                <w:szCs w:val="22"/>
              </w:rPr>
            </w:pPr>
          </w:p>
        </w:tc>
        <w:tc>
          <w:tcPr>
            <w:tcW w:w="80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128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张浩</w:t>
            </w:r>
          </w:p>
        </w:tc>
        <w:tc>
          <w:tcPr>
            <w:tcW w:w="176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135137012401316</w:t>
            </w:r>
          </w:p>
        </w:tc>
        <w:tc>
          <w:tcPr>
            <w:tcW w:w="12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8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450" w:hRule="atLeast"/>
        </w:trPr>
        <w:tc>
          <w:tcPr>
            <w:tcW w:w="24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2"/>
                <w:szCs w:val="22"/>
              </w:rPr>
            </w:pPr>
          </w:p>
        </w:tc>
        <w:tc>
          <w:tcPr>
            <w:tcW w:w="80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128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李晓杰</w:t>
            </w:r>
          </w:p>
        </w:tc>
        <w:tc>
          <w:tcPr>
            <w:tcW w:w="176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135137012501720</w:t>
            </w:r>
          </w:p>
        </w:tc>
        <w:tc>
          <w:tcPr>
            <w:tcW w:w="12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8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450" w:hRule="atLeast"/>
        </w:trPr>
        <w:tc>
          <w:tcPr>
            <w:tcW w:w="2480" w:type="dxa"/>
            <w:vMerge w:val="restart"/>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山东调查总队业务处室四级主任科员（3）（400110115003）</w:t>
            </w:r>
          </w:p>
        </w:tc>
        <w:tc>
          <w:tcPr>
            <w:tcW w:w="800" w:type="dxa"/>
            <w:vMerge w:val="restart"/>
            <w:tcBorders>
              <w:top w:val="nil"/>
              <w:left w:val="single" w:color="000000" w:sz="4" w:space="0"/>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125.6</w:t>
            </w:r>
          </w:p>
        </w:tc>
        <w:tc>
          <w:tcPr>
            <w:tcW w:w="128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陈云程</w:t>
            </w:r>
          </w:p>
        </w:tc>
        <w:tc>
          <w:tcPr>
            <w:tcW w:w="176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135137012202106</w:t>
            </w:r>
          </w:p>
        </w:tc>
        <w:tc>
          <w:tcPr>
            <w:tcW w:w="1280" w:type="dxa"/>
            <w:vMerge w:val="restart"/>
            <w:tcBorders>
              <w:top w:val="nil"/>
              <w:left w:val="single" w:color="000000" w:sz="4" w:space="0"/>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4月12日</w:t>
            </w:r>
          </w:p>
        </w:tc>
        <w:tc>
          <w:tcPr>
            <w:tcW w:w="8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450" w:hRule="atLeast"/>
        </w:trPr>
        <w:tc>
          <w:tcPr>
            <w:tcW w:w="24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2"/>
                <w:szCs w:val="22"/>
              </w:rPr>
            </w:pPr>
          </w:p>
        </w:tc>
        <w:tc>
          <w:tcPr>
            <w:tcW w:w="80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128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孙瑞</w:t>
            </w:r>
          </w:p>
        </w:tc>
        <w:tc>
          <w:tcPr>
            <w:tcW w:w="176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135137012402130</w:t>
            </w:r>
          </w:p>
        </w:tc>
        <w:tc>
          <w:tcPr>
            <w:tcW w:w="12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8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450" w:hRule="atLeast"/>
        </w:trPr>
        <w:tc>
          <w:tcPr>
            <w:tcW w:w="24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2"/>
                <w:szCs w:val="22"/>
              </w:rPr>
            </w:pPr>
          </w:p>
        </w:tc>
        <w:tc>
          <w:tcPr>
            <w:tcW w:w="80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128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侯睿</w:t>
            </w:r>
          </w:p>
        </w:tc>
        <w:tc>
          <w:tcPr>
            <w:tcW w:w="176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135137023000709</w:t>
            </w:r>
          </w:p>
        </w:tc>
        <w:tc>
          <w:tcPr>
            <w:tcW w:w="12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8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558" w:hRule="atLeast"/>
        </w:trPr>
        <w:tc>
          <w:tcPr>
            <w:tcW w:w="24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2"/>
                <w:szCs w:val="22"/>
              </w:rPr>
            </w:pPr>
          </w:p>
        </w:tc>
        <w:tc>
          <w:tcPr>
            <w:tcW w:w="80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128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赵绍轩</w:t>
            </w:r>
          </w:p>
        </w:tc>
        <w:tc>
          <w:tcPr>
            <w:tcW w:w="176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135137035502030</w:t>
            </w:r>
          </w:p>
        </w:tc>
        <w:tc>
          <w:tcPr>
            <w:tcW w:w="12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8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565" w:hRule="atLeast"/>
        </w:trPr>
        <w:tc>
          <w:tcPr>
            <w:tcW w:w="24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2"/>
                <w:szCs w:val="22"/>
              </w:rPr>
            </w:pPr>
          </w:p>
        </w:tc>
        <w:tc>
          <w:tcPr>
            <w:tcW w:w="80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128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王鹏</w:t>
            </w:r>
          </w:p>
        </w:tc>
        <w:tc>
          <w:tcPr>
            <w:tcW w:w="176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135137078302623</w:t>
            </w:r>
          </w:p>
        </w:tc>
        <w:tc>
          <w:tcPr>
            <w:tcW w:w="12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8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450" w:hRule="atLeast"/>
        </w:trPr>
        <w:tc>
          <w:tcPr>
            <w:tcW w:w="2480" w:type="dxa"/>
            <w:vMerge w:val="restart"/>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青岛调查队业务处室四级主任科员（1）（400110115004）</w:t>
            </w:r>
          </w:p>
        </w:tc>
        <w:tc>
          <w:tcPr>
            <w:tcW w:w="800" w:type="dxa"/>
            <w:vMerge w:val="restart"/>
            <w:tcBorders>
              <w:top w:val="nil"/>
              <w:left w:val="single" w:color="000000" w:sz="4" w:space="0"/>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118.2</w:t>
            </w:r>
          </w:p>
        </w:tc>
        <w:tc>
          <w:tcPr>
            <w:tcW w:w="128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孙彤彤</w:t>
            </w:r>
          </w:p>
        </w:tc>
        <w:tc>
          <w:tcPr>
            <w:tcW w:w="176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135137023302212</w:t>
            </w:r>
          </w:p>
        </w:tc>
        <w:tc>
          <w:tcPr>
            <w:tcW w:w="1280" w:type="dxa"/>
            <w:vMerge w:val="restart"/>
            <w:tcBorders>
              <w:top w:val="nil"/>
              <w:left w:val="single" w:color="000000" w:sz="4" w:space="0"/>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4月12日</w:t>
            </w:r>
          </w:p>
        </w:tc>
        <w:tc>
          <w:tcPr>
            <w:tcW w:w="8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450" w:hRule="atLeast"/>
        </w:trPr>
        <w:tc>
          <w:tcPr>
            <w:tcW w:w="24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2"/>
                <w:szCs w:val="22"/>
              </w:rPr>
            </w:pPr>
          </w:p>
        </w:tc>
        <w:tc>
          <w:tcPr>
            <w:tcW w:w="80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128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沈宝玺</w:t>
            </w:r>
          </w:p>
        </w:tc>
        <w:tc>
          <w:tcPr>
            <w:tcW w:w="176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135137035501624</w:t>
            </w:r>
          </w:p>
        </w:tc>
        <w:tc>
          <w:tcPr>
            <w:tcW w:w="12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8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450" w:hRule="atLeast"/>
        </w:trPr>
        <w:tc>
          <w:tcPr>
            <w:tcW w:w="24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2"/>
                <w:szCs w:val="22"/>
              </w:rPr>
            </w:pPr>
          </w:p>
        </w:tc>
        <w:tc>
          <w:tcPr>
            <w:tcW w:w="80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128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张悦</w:t>
            </w:r>
          </w:p>
        </w:tc>
        <w:tc>
          <w:tcPr>
            <w:tcW w:w="176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135137101801230</w:t>
            </w:r>
          </w:p>
        </w:tc>
        <w:tc>
          <w:tcPr>
            <w:tcW w:w="12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8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450" w:hRule="atLeast"/>
        </w:trPr>
        <w:tc>
          <w:tcPr>
            <w:tcW w:w="24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2"/>
                <w:szCs w:val="22"/>
              </w:rPr>
            </w:pPr>
          </w:p>
        </w:tc>
        <w:tc>
          <w:tcPr>
            <w:tcW w:w="80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128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刘磊</w:t>
            </w:r>
          </w:p>
        </w:tc>
        <w:tc>
          <w:tcPr>
            <w:tcW w:w="176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135137284301509</w:t>
            </w:r>
          </w:p>
        </w:tc>
        <w:tc>
          <w:tcPr>
            <w:tcW w:w="12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8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450" w:hRule="atLeast"/>
        </w:trPr>
        <w:tc>
          <w:tcPr>
            <w:tcW w:w="24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2"/>
                <w:szCs w:val="22"/>
              </w:rPr>
            </w:pPr>
          </w:p>
        </w:tc>
        <w:tc>
          <w:tcPr>
            <w:tcW w:w="80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128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熊亦民</w:t>
            </w:r>
          </w:p>
        </w:tc>
        <w:tc>
          <w:tcPr>
            <w:tcW w:w="176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135142010804008</w:t>
            </w:r>
          </w:p>
        </w:tc>
        <w:tc>
          <w:tcPr>
            <w:tcW w:w="12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8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450" w:hRule="atLeast"/>
        </w:trPr>
        <w:tc>
          <w:tcPr>
            <w:tcW w:w="2480" w:type="dxa"/>
            <w:vMerge w:val="restart"/>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青岛调查队业务处室四级主任科员（2）（400110115005）</w:t>
            </w:r>
          </w:p>
        </w:tc>
        <w:tc>
          <w:tcPr>
            <w:tcW w:w="800" w:type="dxa"/>
            <w:vMerge w:val="restart"/>
            <w:tcBorders>
              <w:top w:val="nil"/>
              <w:left w:val="single" w:color="000000" w:sz="4" w:space="0"/>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121.3</w:t>
            </w:r>
          </w:p>
        </w:tc>
        <w:tc>
          <w:tcPr>
            <w:tcW w:w="128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于书玉</w:t>
            </w:r>
          </w:p>
        </w:tc>
        <w:tc>
          <w:tcPr>
            <w:tcW w:w="176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135111122600415</w:t>
            </w:r>
          </w:p>
        </w:tc>
        <w:tc>
          <w:tcPr>
            <w:tcW w:w="1280" w:type="dxa"/>
            <w:vMerge w:val="restart"/>
            <w:tcBorders>
              <w:top w:val="nil"/>
              <w:left w:val="single" w:color="000000" w:sz="4" w:space="0"/>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4月12日</w:t>
            </w:r>
          </w:p>
        </w:tc>
        <w:tc>
          <w:tcPr>
            <w:tcW w:w="8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450" w:hRule="atLeast"/>
        </w:trPr>
        <w:tc>
          <w:tcPr>
            <w:tcW w:w="24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2"/>
                <w:szCs w:val="22"/>
              </w:rPr>
            </w:pPr>
          </w:p>
        </w:tc>
        <w:tc>
          <w:tcPr>
            <w:tcW w:w="80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128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周宇梦</w:t>
            </w:r>
          </w:p>
        </w:tc>
        <w:tc>
          <w:tcPr>
            <w:tcW w:w="176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135132050104506</w:t>
            </w:r>
          </w:p>
        </w:tc>
        <w:tc>
          <w:tcPr>
            <w:tcW w:w="12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8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450" w:hRule="atLeast"/>
        </w:trPr>
        <w:tc>
          <w:tcPr>
            <w:tcW w:w="24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2"/>
                <w:szCs w:val="22"/>
              </w:rPr>
            </w:pPr>
          </w:p>
        </w:tc>
        <w:tc>
          <w:tcPr>
            <w:tcW w:w="80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128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孙浩周</w:t>
            </w:r>
          </w:p>
        </w:tc>
        <w:tc>
          <w:tcPr>
            <w:tcW w:w="176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135137023300709</w:t>
            </w:r>
          </w:p>
        </w:tc>
        <w:tc>
          <w:tcPr>
            <w:tcW w:w="12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8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450" w:hRule="atLeast"/>
        </w:trPr>
        <w:tc>
          <w:tcPr>
            <w:tcW w:w="24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2"/>
                <w:szCs w:val="22"/>
              </w:rPr>
            </w:pPr>
          </w:p>
        </w:tc>
        <w:tc>
          <w:tcPr>
            <w:tcW w:w="80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128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付杰</w:t>
            </w:r>
          </w:p>
        </w:tc>
        <w:tc>
          <w:tcPr>
            <w:tcW w:w="176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135137091201721</w:t>
            </w:r>
          </w:p>
        </w:tc>
        <w:tc>
          <w:tcPr>
            <w:tcW w:w="12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8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450" w:hRule="atLeast"/>
        </w:trPr>
        <w:tc>
          <w:tcPr>
            <w:tcW w:w="24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2"/>
                <w:szCs w:val="22"/>
              </w:rPr>
            </w:pPr>
          </w:p>
        </w:tc>
        <w:tc>
          <w:tcPr>
            <w:tcW w:w="80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128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郑杰</w:t>
            </w:r>
          </w:p>
        </w:tc>
        <w:tc>
          <w:tcPr>
            <w:tcW w:w="176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135137253601621</w:t>
            </w:r>
          </w:p>
        </w:tc>
        <w:tc>
          <w:tcPr>
            <w:tcW w:w="12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8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450" w:hRule="atLeast"/>
        </w:trPr>
        <w:tc>
          <w:tcPr>
            <w:tcW w:w="2480" w:type="dxa"/>
            <w:vMerge w:val="restart"/>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青岛调查队综合处室四级主任科员（400110115006）</w:t>
            </w:r>
          </w:p>
        </w:tc>
        <w:tc>
          <w:tcPr>
            <w:tcW w:w="800" w:type="dxa"/>
            <w:vMerge w:val="restart"/>
            <w:tcBorders>
              <w:top w:val="nil"/>
              <w:left w:val="single" w:color="000000" w:sz="4" w:space="0"/>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117.8</w:t>
            </w:r>
          </w:p>
        </w:tc>
        <w:tc>
          <w:tcPr>
            <w:tcW w:w="128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齐继薇</w:t>
            </w:r>
          </w:p>
        </w:tc>
        <w:tc>
          <w:tcPr>
            <w:tcW w:w="176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135137012201613</w:t>
            </w:r>
          </w:p>
        </w:tc>
        <w:tc>
          <w:tcPr>
            <w:tcW w:w="1280" w:type="dxa"/>
            <w:vMerge w:val="restart"/>
            <w:tcBorders>
              <w:top w:val="nil"/>
              <w:left w:val="single" w:color="000000" w:sz="4" w:space="0"/>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4月12日</w:t>
            </w:r>
          </w:p>
        </w:tc>
        <w:tc>
          <w:tcPr>
            <w:tcW w:w="8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450" w:hRule="atLeast"/>
        </w:trPr>
        <w:tc>
          <w:tcPr>
            <w:tcW w:w="24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2"/>
                <w:szCs w:val="22"/>
              </w:rPr>
            </w:pPr>
          </w:p>
        </w:tc>
        <w:tc>
          <w:tcPr>
            <w:tcW w:w="80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128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高扬帆</w:t>
            </w:r>
          </w:p>
        </w:tc>
        <w:tc>
          <w:tcPr>
            <w:tcW w:w="176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135137012300130</w:t>
            </w:r>
          </w:p>
        </w:tc>
        <w:tc>
          <w:tcPr>
            <w:tcW w:w="12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8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450" w:hRule="atLeast"/>
        </w:trPr>
        <w:tc>
          <w:tcPr>
            <w:tcW w:w="24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2"/>
                <w:szCs w:val="22"/>
              </w:rPr>
            </w:pPr>
          </w:p>
        </w:tc>
        <w:tc>
          <w:tcPr>
            <w:tcW w:w="80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128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曲聪聪</w:t>
            </w:r>
          </w:p>
        </w:tc>
        <w:tc>
          <w:tcPr>
            <w:tcW w:w="176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135137023101822</w:t>
            </w:r>
          </w:p>
        </w:tc>
        <w:tc>
          <w:tcPr>
            <w:tcW w:w="12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8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450" w:hRule="atLeast"/>
        </w:trPr>
        <w:tc>
          <w:tcPr>
            <w:tcW w:w="24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2"/>
                <w:szCs w:val="22"/>
              </w:rPr>
            </w:pPr>
          </w:p>
        </w:tc>
        <w:tc>
          <w:tcPr>
            <w:tcW w:w="80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128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王晓彤</w:t>
            </w:r>
          </w:p>
        </w:tc>
        <w:tc>
          <w:tcPr>
            <w:tcW w:w="176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135137023200106</w:t>
            </w:r>
          </w:p>
        </w:tc>
        <w:tc>
          <w:tcPr>
            <w:tcW w:w="12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8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450" w:hRule="atLeast"/>
        </w:trPr>
        <w:tc>
          <w:tcPr>
            <w:tcW w:w="24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2"/>
                <w:szCs w:val="22"/>
              </w:rPr>
            </w:pPr>
          </w:p>
        </w:tc>
        <w:tc>
          <w:tcPr>
            <w:tcW w:w="80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128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鲁俊一</w:t>
            </w:r>
          </w:p>
        </w:tc>
        <w:tc>
          <w:tcPr>
            <w:tcW w:w="176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135137284303417</w:t>
            </w:r>
          </w:p>
        </w:tc>
        <w:tc>
          <w:tcPr>
            <w:tcW w:w="12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8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450" w:hRule="atLeast"/>
        </w:trPr>
        <w:tc>
          <w:tcPr>
            <w:tcW w:w="2480" w:type="dxa"/>
            <w:vMerge w:val="restart"/>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济宁调查队业务科室一级科员（1）（400110115007）</w:t>
            </w:r>
          </w:p>
        </w:tc>
        <w:tc>
          <w:tcPr>
            <w:tcW w:w="800" w:type="dxa"/>
            <w:vMerge w:val="restart"/>
            <w:tcBorders>
              <w:top w:val="nil"/>
              <w:left w:val="single" w:color="000000" w:sz="4" w:space="0"/>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134.8</w:t>
            </w:r>
          </w:p>
        </w:tc>
        <w:tc>
          <w:tcPr>
            <w:tcW w:w="128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牛浩然</w:t>
            </w:r>
          </w:p>
        </w:tc>
        <w:tc>
          <w:tcPr>
            <w:tcW w:w="176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135237080201317</w:t>
            </w:r>
          </w:p>
        </w:tc>
        <w:tc>
          <w:tcPr>
            <w:tcW w:w="1280" w:type="dxa"/>
            <w:vMerge w:val="restart"/>
            <w:tcBorders>
              <w:top w:val="nil"/>
              <w:left w:val="single" w:color="000000" w:sz="4" w:space="0"/>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4月12日</w:t>
            </w:r>
          </w:p>
        </w:tc>
        <w:tc>
          <w:tcPr>
            <w:tcW w:w="8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450" w:hRule="atLeast"/>
        </w:trPr>
        <w:tc>
          <w:tcPr>
            <w:tcW w:w="24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2"/>
                <w:szCs w:val="22"/>
              </w:rPr>
            </w:pPr>
          </w:p>
        </w:tc>
        <w:tc>
          <w:tcPr>
            <w:tcW w:w="80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128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郑天翼</w:t>
            </w:r>
          </w:p>
        </w:tc>
        <w:tc>
          <w:tcPr>
            <w:tcW w:w="176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135237080202426</w:t>
            </w:r>
          </w:p>
        </w:tc>
        <w:tc>
          <w:tcPr>
            <w:tcW w:w="12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8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450" w:hRule="atLeast"/>
        </w:trPr>
        <w:tc>
          <w:tcPr>
            <w:tcW w:w="24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2"/>
                <w:szCs w:val="22"/>
              </w:rPr>
            </w:pPr>
          </w:p>
        </w:tc>
        <w:tc>
          <w:tcPr>
            <w:tcW w:w="80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128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唐政</w:t>
            </w:r>
          </w:p>
        </w:tc>
        <w:tc>
          <w:tcPr>
            <w:tcW w:w="176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135237080202621</w:t>
            </w:r>
          </w:p>
        </w:tc>
        <w:tc>
          <w:tcPr>
            <w:tcW w:w="12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8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450" w:hRule="atLeast"/>
        </w:trPr>
        <w:tc>
          <w:tcPr>
            <w:tcW w:w="2480" w:type="dxa"/>
            <w:vMerge w:val="restart"/>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日照调查队综合科室一级科员(400110115009)</w:t>
            </w:r>
          </w:p>
        </w:tc>
        <w:tc>
          <w:tcPr>
            <w:tcW w:w="800" w:type="dxa"/>
            <w:vMerge w:val="restart"/>
            <w:tcBorders>
              <w:top w:val="nil"/>
              <w:left w:val="single" w:color="000000" w:sz="4" w:space="0"/>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127.2</w:t>
            </w:r>
          </w:p>
        </w:tc>
        <w:tc>
          <w:tcPr>
            <w:tcW w:w="128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周振昌</w:t>
            </w:r>
          </w:p>
        </w:tc>
        <w:tc>
          <w:tcPr>
            <w:tcW w:w="176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135232020104328</w:t>
            </w:r>
          </w:p>
        </w:tc>
        <w:tc>
          <w:tcPr>
            <w:tcW w:w="1280" w:type="dxa"/>
            <w:vMerge w:val="restart"/>
            <w:tcBorders>
              <w:top w:val="nil"/>
              <w:left w:val="single" w:color="000000" w:sz="4" w:space="0"/>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4月12日</w:t>
            </w:r>
          </w:p>
        </w:tc>
        <w:tc>
          <w:tcPr>
            <w:tcW w:w="8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450" w:hRule="atLeast"/>
        </w:trPr>
        <w:tc>
          <w:tcPr>
            <w:tcW w:w="24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2"/>
                <w:szCs w:val="22"/>
              </w:rPr>
            </w:pPr>
          </w:p>
        </w:tc>
        <w:tc>
          <w:tcPr>
            <w:tcW w:w="80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128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吕美婷</w:t>
            </w:r>
          </w:p>
        </w:tc>
        <w:tc>
          <w:tcPr>
            <w:tcW w:w="176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135237112402705</w:t>
            </w:r>
          </w:p>
        </w:tc>
        <w:tc>
          <w:tcPr>
            <w:tcW w:w="12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8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450" w:hRule="atLeast"/>
        </w:trPr>
        <w:tc>
          <w:tcPr>
            <w:tcW w:w="24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2"/>
                <w:szCs w:val="22"/>
              </w:rPr>
            </w:pPr>
          </w:p>
        </w:tc>
        <w:tc>
          <w:tcPr>
            <w:tcW w:w="80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128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张慧敏</w:t>
            </w:r>
          </w:p>
        </w:tc>
        <w:tc>
          <w:tcPr>
            <w:tcW w:w="176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135237112402711</w:t>
            </w:r>
          </w:p>
        </w:tc>
        <w:tc>
          <w:tcPr>
            <w:tcW w:w="12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8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450" w:hRule="atLeast"/>
        </w:trPr>
        <w:tc>
          <w:tcPr>
            <w:tcW w:w="2480" w:type="dxa"/>
            <w:vMerge w:val="restart"/>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德州调查队综合科室一级科员(400110115011)</w:t>
            </w:r>
          </w:p>
        </w:tc>
        <w:tc>
          <w:tcPr>
            <w:tcW w:w="800" w:type="dxa"/>
            <w:vMerge w:val="restart"/>
            <w:tcBorders>
              <w:top w:val="nil"/>
              <w:left w:val="single" w:color="000000" w:sz="4" w:space="0"/>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126.3</w:t>
            </w:r>
          </w:p>
        </w:tc>
        <w:tc>
          <w:tcPr>
            <w:tcW w:w="128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徐勇康</w:t>
            </w:r>
          </w:p>
        </w:tc>
        <w:tc>
          <w:tcPr>
            <w:tcW w:w="176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135237243303116</w:t>
            </w:r>
          </w:p>
        </w:tc>
        <w:tc>
          <w:tcPr>
            <w:tcW w:w="1280" w:type="dxa"/>
            <w:vMerge w:val="restart"/>
            <w:tcBorders>
              <w:top w:val="nil"/>
              <w:left w:val="single" w:color="000000" w:sz="4" w:space="0"/>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4月12日</w:t>
            </w:r>
          </w:p>
        </w:tc>
        <w:tc>
          <w:tcPr>
            <w:tcW w:w="8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450" w:hRule="atLeast"/>
        </w:trPr>
        <w:tc>
          <w:tcPr>
            <w:tcW w:w="24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2"/>
                <w:szCs w:val="22"/>
              </w:rPr>
            </w:pPr>
          </w:p>
        </w:tc>
        <w:tc>
          <w:tcPr>
            <w:tcW w:w="80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128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李依蕾</w:t>
            </w:r>
          </w:p>
        </w:tc>
        <w:tc>
          <w:tcPr>
            <w:tcW w:w="176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135237243303529</w:t>
            </w:r>
          </w:p>
        </w:tc>
        <w:tc>
          <w:tcPr>
            <w:tcW w:w="12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8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450" w:hRule="atLeast"/>
        </w:trPr>
        <w:tc>
          <w:tcPr>
            <w:tcW w:w="24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2"/>
                <w:szCs w:val="22"/>
              </w:rPr>
            </w:pPr>
          </w:p>
        </w:tc>
        <w:tc>
          <w:tcPr>
            <w:tcW w:w="80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128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赵敏</w:t>
            </w:r>
          </w:p>
        </w:tc>
        <w:tc>
          <w:tcPr>
            <w:tcW w:w="176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135237243304302</w:t>
            </w:r>
          </w:p>
        </w:tc>
        <w:tc>
          <w:tcPr>
            <w:tcW w:w="12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8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450" w:hRule="atLeast"/>
        </w:trPr>
        <w:tc>
          <w:tcPr>
            <w:tcW w:w="2480" w:type="dxa"/>
            <w:vMerge w:val="restart"/>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聊城调查队综合科室一级科员(400110115013)</w:t>
            </w:r>
          </w:p>
        </w:tc>
        <w:tc>
          <w:tcPr>
            <w:tcW w:w="800" w:type="dxa"/>
            <w:vMerge w:val="restart"/>
            <w:tcBorders>
              <w:top w:val="nil"/>
              <w:left w:val="single" w:color="000000" w:sz="4" w:space="0"/>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134.6</w:t>
            </w:r>
          </w:p>
        </w:tc>
        <w:tc>
          <w:tcPr>
            <w:tcW w:w="128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黄春莹</w:t>
            </w:r>
          </w:p>
        </w:tc>
        <w:tc>
          <w:tcPr>
            <w:tcW w:w="176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135237253701604</w:t>
            </w:r>
          </w:p>
        </w:tc>
        <w:tc>
          <w:tcPr>
            <w:tcW w:w="1280" w:type="dxa"/>
            <w:vMerge w:val="restart"/>
            <w:tcBorders>
              <w:top w:val="nil"/>
              <w:left w:val="single" w:color="000000" w:sz="4" w:space="0"/>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4月12日</w:t>
            </w:r>
          </w:p>
        </w:tc>
        <w:tc>
          <w:tcPr>
            <w:tcW w:w="8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450" w:hRule="atLeast"/>
        </w:trPr>
        <w:tc>
          <w:tcPr>
            <w:tcW w:w="24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2"/>
                <w:szCs w:val="22"/>
              </w:rPr>
            </w:pPr>
          </w:p>
        </w:tc>
        <w:tc>
          <w:tcPr>
            <w:tcW w:w="80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128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苏钰洁</w:t>
            </w:r>
          </w:p>
        </w:tc>
        <w:tc>
          <w:tcPr>
            <w:tcW w:w="176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135237253701828</w:t>
            </w:r>
          </w:p>
        </w:tc>
        <w:tc>
          <w:tcPr>
            <w:tcW w:w="12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8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450" w:hRule="atLeast"/>
        </w:trPr>
        <w:tc>
          <w:tcPr>
            <w:tcW w:w="2480" w:type="dxa"/>
            <w:vMerge w:val="continue"/>
            <w:tcBorders>
              <w:top w:val="nil"/>
              <w:left w:val="single" w:color="000000" w:sz="4" w:space="0"/>
              <w:bottom w:val="single" w:color="auto" w:sz="4" w:space="0"/>
              <w:right w:val="single" w:color="000000" w:sz="4" w:space="0"/>
            </w:tcBorders>
            <w:vAlign w:val="center"/>
          </w:tcPr>
          <w:p>
            <w:pPr>
              <w:widowControl/>
              <w:jc w:val="left"/>
              <w:rPr>
                <w:rFonts w:ascii="宋体" w:hAnsi="宋体" w:cs="宋体"/>
                <w:color w:val="000000"/>
                <w:kern w:val="0"/>
                <w:sz w:val="22"/>
                <w:szCs w:val="22"/>
              </w:rPr>
            </w:pPr>
          </w:p>
        </w:tc>
        <w:tc>
          <w:tcPr>
            <w:tcW w:w="800" w:type="dxa"/>
            <w:vMerge w:val="continue"/>
            <w:tcBorders>
              <w:top w:val="nil"/>
              <w:left w:val="single" w:color="000000" w:sz="4" w:space="0"/>
              <w:bottom w:val="single" w:color="auto" w:sz="4" w:space="0"/>
              <w:right w:val="single" w:color="000000" w:sz="4" w:space="0"/>
            </w:tcBorders>
            <w:vAlign w:val="center"/>
          </w:tcPr>
          <w:p>
            <w:pPr>
              <w:widowControl/>
              <w:jc w:val="left"/>
              <w:rPr>
                <w:rFonts w:ascii="宋体" w:hAnsi="宋体" w:cs="宋体"/>
                <w:color w:val="000000"/>
                <w:kern w:val="0"/>
                <w:sz w:val="20"/>
              </w:rPr>
            </w:pPr>
          </w:p>
        </w:tc>
        <w:tc>
          <w:tcPr>
            <w:tcW w:w="1280" w:type="dxa"/>
            <w:tcBorders>
              <w:top w:val="nil"/>
              <w:left w:val="nil"/>
              <w:bottom w:val="single" w:color="auto"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徐琨</w:t>
            </w:r>
          </w:p>
        </w:tc>
        <w:tc>
          <w:tcPr>
            <w:tcW w:w="1760" w:type="dxa"/>
            <w:tcBorders>
              <w:top w:val="nil"/>
              <w:left w:val="nil"/>
              <w:bottom w:val="single" w:color="auto"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135237284402027</w:t>
            </w:r>
          </w:p>
        </w:tc>
        <w:tc>
          <w:tcPr>
            <w:tcW w:w="1280" w:type="dxa"/>
            <w:vMerge w:val="continue"/>
            <w:tcBorders>
              <w:top w:val="nil"/>
              <w:left w:val="single" w:color="000000" w:sz="4" w:space="0"/>
              <w:bottom w:val="single" w:color="auto" w:sz="4" w:space="0"/>
              <w:right w:val="single" w:color="000000" w:sz="4" w:space="0"/>
            </w:tcBorders>
            <w:vAlign w:val="center"/>
          </w:tcPr>
          <w:p>
            <w:pPr>
              <w:widowControl/>
              <w:jc w:val="left"/>
              <w:rPr>
                <w:rFonts w:ascii="宋体" w:hAnsi="宋体" w:cs="宋体"/>
                <w:color w:val="000000"/>
                <w:kern w:val="0"/>
                <w:sz w:val="20"/>
              </w:rPr>
            </w:pPr>
          </w:p>
        </w:tc>
        <w:tc>
          <w:tcPr>
            <w:tcW w:w="800" w:type="dxa"/>
            <w:tcBorders>
              <w:top w:val="nil"/>
              <w:left w:val="nil"/>
              <w:bottom w:val="single" w:color="auto" w:sz="4" w:space="0"/>
              <w:right w:val="single" w:color="000000"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450" w:hRule="atLeast"/>
        </w:trPr>
        <w:tc>
          <w:tcPr>
            <w:tcW w:w="2480" w:type="dxa"/>
            <w:vMerge w:val="restart"/>
            <w:tcBorders>
              <w:top w:val="single" w:color="auto"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峄城调查队一级科员（1）(400110115014)</w:t>
            </w:r>
          </w:p>
        </w:tc>
        <w:tc>
          <w:tcPr>
            <w:tcW w:w="800" w:type="dxa"/>
            <w:vMerge w:val="restart"/>
            <w:tcBorders>
              <w:top w:val="single" w:color="auto" w:sz="4" w:space="0"/>
              <w:left w:val="single" w:color="000000" w:sz="4" w:space="0"/>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128.8</w:t>
            </w:r>
          </w:p>
        </w:tc>
        <w:tc>
          <w:tcPr>
            <w:tcW w:w="1280" w:type="dxa"/>
            <w:tcBorders>
              <w:top w:val="single" w:color="auto" w:sz="4" w:space="0"/>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李敏熠</w:t>
            </w:r>
          </w:p>
        </w:tc>
        <w:tc>
          <w:tcPr>
            <w:tcW w:w="1760" w:type="dxa"/>
            <w:tcBorders>
              <w:top w:val="single" w:color="auto" w:sz="4" w:space="0"/>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135237012101028</w:t>
            </w:r>
          </w:p>
        </w:tc>
        <w:tc>
          <w:tcPr>
            <w:tcW w:w="1280" w:type="dxa"/>
            <w:vMerge w:val="restart"/>
            <w:tcBorders>
              <w:top w:val="single" w:color="auto" w:sz="4" w:space="0"/>
              <w:left w:val="single" w:color="000000" w:sz="4" w:space="0"/>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4月12日</w:t>
            </w:r>
          </w:p>
        </w:tc>
        <w:tc>
          <w:tcPr>
            <w:tcW w:w="800" w:type="dxa"/>
            <w:tcBorders>
              <w:top w:val="single" w:color="auto" w:sz="4" w:space="0"/>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450" w:hRule="atLeast"/>
        </w:trPr>
        <w:tc>
          <w:tcPr>
            <w:tcW w:w="2480"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2"/>
                <w:szCs w:val="22"/>
              </w:rPr>
            </w:pPr>
          </w:p>
        </w:tc>
        <w:tc>
          <w:tcPr>
            <w:tcW w:w="800"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1280" w:type="dxa"/>
            <w:tcBorders>
              <w:top w:val="single" w:color="000000" w:sz="4" w:space="0"/>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王春雪</w:t>
            </w:r>
          </w:p>
        </w:tc>
        <w:tc>
          <w:tcPr>
            <w:tcW w:w="1760" w:type="dxa"/>
            <w:tcBorders>
              <w:top w:val="single" w:color="000000" w:sz="4" w:space="0"/>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135237046400306</w:t>
            </w:r>
          </w:p>
        </w:tc>
        <w:tc>
          <w:tcPr>
            <w:tcW w:w="1280"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800" w:type="dxa"/>
            <w:tcBorders>
              <w:top w:val="single" w:color="000000" w:sz="4" w:space="0"/>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450" w:hRule="atLeast"/>
        </w:trPr>
        <w:tc>
          <w:tcPr>
            <w:tcW w:w="24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2"/>
                <w:szCs w:val="22"/>
              </w:rPr>
            </w:pPr>
          </w:p>
        </w:tc>
        <w:tc>
          <w:tcPr>
            <w:tcW w:w="80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128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孙守卓</w:t>
            </w:r>
          </w:p>
        </w:tc>
        <w:tc>
          <w:tcPr>
            <w:tcW w:w="176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135237046400625</w:t>
            </w:r>
          </w:p>
        </w:tc>
        <w:tc>
          <w:tcPr>
            <w:tcW w:w="12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8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450" w:hRule="atLeast"/>
        </w:trPr>
        <w:tc>
          <w:tcPr>
            <w:tcW w:w="24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2"/>
                <w:szCs w:val="22"/>
              </w:rPr>
            </w:pPr>
          </w:p>
        </w:tc>
        <w:tc>
          <w:tcPr>
            <w:tcW w:w="80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128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王红豆</w:t>
            </w:r>
          </w:p>
        </w:tc>
        <w:tc>
          <w:tcPr>
            <w:tcW w:w="176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135237046401010</w:t>
            </w:r>
          </w:p>
        </w:tc>
        <w:tc>
          <w:tcPr>
            <w:tcW w:w="12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8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450" w:hRule="atLeast"/>
        </w:trPr>
        <w:tc>
          <w:tcPr>
            <w:tcW w:w="24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2"/>
                <w:szCs w:val="22"/>
              </w:rPr>
            </w:pPr>
          </w:p>
        </w:tc>
        <w:tc>
          <w:tcPr>
            <w:tcW w:w="80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128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陈惠东</w:t>
            </w:r>
          </w:p>
        </w:tc>
        <w:tc>
          <w:tcPr>
            <w:tcW w:w="176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135237046401017</w:t>
            </w:r>
          </w:p>
        </w:tc>
        <w:tc>
          <w:tcPr>
            <w:tcW w:w="12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8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450" w:hRule="atLeast"/>
        </w:trPr>
        <w:tc>
          <w:tcPr>
            <w:tcW w:w="24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2"/>
                <w:szCs w:val="22"/>
              </w:rPr>
            </w:pPr>
          </w:p>
        </w:tc>
        <w:tc>
          <w:tcPr>
            <w:tcW w:w="80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128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冯媛媛</w:t>
            </w:r>
          </w:p>
        </w:tc>
        <w:tc>
          <w:tcPr>
            <w:tcW w:w="176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135237046401130</w:t>
            </w:r>
          </w:p>
        </w:tc>
        <w:tc>
          <w:tcPr>
            <w:tcW w:w="12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8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450" w:hRule="atLeast"/>
        </w:trPr>
        <w:tc>
          <w:tcPr>
            <w:tcW w:w="2480" w:type="dxa"/>
            <w:vMerge w:val="restart"/>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牟平调查队一级科员(400110115016)</w:t>
            </w:r>
          </w:p>
        </w:tc>
        <w:tc>
          <w:tcPr>
            <w:tcW w:w="800" w:type="dxa"/>
            <w:vMerge w:val="restart"/>
            <w:tcBorders>
              <w:top w:val="nil"/>
              <w:left w:val="single" w:color="000000" w:sz="4" w:space="0"/>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127.1</w:t>
            </w:r>
          </w:p>
        </w:tc>
        <w:tc>
          <w:tcPr>
            <w:tcW w:w="128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王一凡</w:t>
            </w:r>
          </w:p>
        </w:tc>
        <w:tc>
          <w:tcPr>
            <w:tcW w:w="176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135237067501410</w:t>
            </w:r>
          </w:p>
        </w:tc>
        <w:tc>
          <w:tcPr>
            <w:tcW w:w="1280" w:type="dxa"/>
            <w:vMerge w:val="restart"/>
            <w:tcBorders>
              <w:top w:val="nil"/>
              <w:left w:val="single" w:color="000000" w:sz="4" w:space="0"/>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4月12日</w:t>
            </w:r>
          </w:p>
        </w:tc>
        <w:tc>
          <w:tcPr>
            <w:tcW w:w="8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450" w:hRule="atLeast"/>
        </w:trPr>
        <w:tc>
          <w:tcPr>
            <w:tcW w:w="24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2"/>
                <w:szCs w:val="22"/>
              </w:rPr>
            </w:pPr>
          </w:p>
        </w:tc>
        <w:tc>
          <w:tcPr>
            <w:tcW w:w="80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128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商世群</w:t>
            </w:r>
          </w:p>
        </w:tc>
        <w:tc>
          <w:tcPr>
            <w:tcW w:w="176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135237284403521</w:t>
            </w:r>
          </w:p>
        </w:tc>
        <w:tc>
          <w:tcPr>
            <w:tcW w:w="12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8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450" w:hRule="atLeast"/>
        </w:trPr>
        <w:tc>
          <w:tcPr>
            <w:tcW w:w="24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2"/>
                <w:szCs w:val="22"/>
              </w:rPr>
            </w:pPr>
          </w:p>
        </w:tc>
        <w:tc>
          <w:tcPr>
            <w:tcW w:w="80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128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尚士林</w:t>
            </w:r>
          </w:p>
        </w:tc>
        <w:tc>
          <w:tcPr>
            <w:tcW w:w="176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135241050201407</w:t>
            </w:r>
          </w:p>
        </w:tc>
        <w:tc>
          <w:tcPr>
            <w:tcW w:w="12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8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450" w:hRule="atLeast"/>
        </w:trPr>
        <w:tc>
          <w:tcPr>
            <w:tcW w:w="2480" w:type="dxa"/>
            <w:vMerge w:val="restart"/>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莱州调查队一级科员(400110115017)</w:t>
            </w:r>
          </w:p>
        </w:tc>
        <w:tc>
          <w:tcPr>
            <w:tcW w:w="800" w:type="dxa"/>
            <w:vMerge w:val="restart"/>
            <w:tcBorders>
              <w:top w:val="nil"/>
              <w:left w:val="single" w:color="000000" w:sz="4" w:space="0"/>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110.1</w:t>
            </w:r>
          </w:p>
        </w:tc>
        <w:tc>
          <w:tcPr>
            <w:tcW w:w="128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张天煜</w:t>
            </w:r>
          </w:p>
        </w:tc>
        <w:tc>
          <w:tcPr>
            <w:tcW w:w="176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135237012001607</w:t>
            </w:r>
          </w:p>
        </w:tc>
        <w:tc>
          <w:tcPr>
            <w:tcW w:w="1280" w:type="dxa"/>
            <w:vMerge w:val="restart"/>
            <w:tcBorders>
              <w:top w:val="nil"/>
              <w:left w:val="single" w:color="000000" w:sz="4" w:space="0"/>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4月12日</w:t>
            </w:r>
          </w:p>
        </w:tc>
        <w:tc>
          <w:tcPr>
            <w:tcW w:w="8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450" w:hRule="atLeast"/>
        </w:trPr>
        <w:tc>
          <w:tcPr>
            <w:tcW w:w="24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2"/>
                <w:szCs w:val="22"/>
              </w:rPr>
            </w:pPr>
          </w:p>
        </w:tc>
        <w:tc>
          <w:tcPr>
            <w:tcW w:w="80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128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卢亚萍</w:t>
            </w:r>
          </w:p>
        </w:tc>
        <w:tc>
          <w:tcPr>
            <w:tcW w:w="176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135237078401602</w:t>
            </w:r>
          </w:p>
        </w:tc>
        <w:tc>
          <w:tcPr>
            <w:tcW w:w="12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8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450" w:hRule="atLeast"/>
        </w:trPr>
        <w:tc>
          <w:tcPr>
            <w:tcW w:w="24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2"/>
                <w:szCs w:val="22"/>
              </w:rPr>
            </w:pPr>
          </w:p>
        </w:tc>
        <w:tc>
          <w:tcPr>
            <w:tcW w:w="80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128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柳漉</w:t>
            </w:r>
          </w:p>
        </w:tc>
        <w:tc>
          <w:tcPr>
            <w:tcW w:w="176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135237112403122</w:t>
            </w:r>
          </w:p>
        </w:tc>
        <w:tc>
          <w:tcPr>
            <w:tcW w:w="12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8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450" w:hRule="atLeast"/>
        </w:trPr>
        <w:tc>
          <w:tcPr>
            <w:tcW w:w="2480" w:type="dxa"/>
            <w:vMerge w:val="restart"/>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青州调查队一级科员（1）(400110115018)</w:t>
            </w:r>
          </w:p>
        </w:tc>
        <w:tc>
          <w:tcPr>
            <w:tcW w:w="800" w:type="dxa"/>
            <w:vMerge w:val="restart"/>
            <w:tcBorders>
              <w:top w:val="nil"/>
              <w:left w:val="single" w:color="000000" w:sz="4" w:space="0"/>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118.7</w:t>
            </w:r>
          </w:p>
        </w:tc>
        <w:tc>
          <w:tcPr>
            <w:tcW w:w="128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何家辉</w:t>
            </w:r>
          </w:p>
        </w:tc>
        <w:tc>
          <w:tcPr>
            <w:tcW w:w="176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135237067501014</w:t>
            </w:r>
          </w:p>
        </w:tc>
        <w:tc>
          <w:tcPr>
            <w:tcW w:w="1280" w:type="dxa"/>
            <w:vMerge w:val="restart"/>
            <w:tcBorders>
              <w:top w:val="nil"/>
              <w:left w:val="single" w:color="000000" w:sz="4" w:space="0"/>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4月12日</w:t>
            </w:r>
          </w:p>
        </w:tc>
        <w:tc>
          <w:tcPr>
            <w:tcW w:w="8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450" w:hRule="atLeast"/>
        </w:trPr>
        <w:tc>
          <w:tcPr>
            <w:tcW w:w="24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2"/>
                <w:szCs w:val="22"/>
              </w:rPr>
            </w:pPr>
          </w:p>
        </w:tc>
        <w:tc>
          <w:tcPr>
            <w:tcW w:w="80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128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刘润东</w:t>
            </w:r>
          </w:p>
        </w:tc>
        <w:tc>
          <w:tcPr>
            <w:tcW w:w="176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135237078401629</w:t>
            </w:r>
          </w:p>
        </w:tc>
        <w:tc>
          <w:tcPr>
            <w:tcW w:w="12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8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450" w:hRule="atLeast"/>
        </w:trPr>
        <w:tc>
          <w:tcPr>
            <w:tcW w:w="24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2"/>
                <w:szCs w:val="22"/>
              </w:rPr>
            </w:pPr>
          </w:p>
        </w:tc>
        <w:tc>
          <w:tcPr>
            <w:tcW w:w="80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128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张鹏举</w:t>
            </w:r>
          </w:p>
        </w:tc>
        <w:tc>
          <w:tcPr>
            <w:tcW w:w="176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135237078402005</w:t>
            </w:r>
          </w:p>
        </w:tc>
        <w:tc>
          <w:tcPr>
            <w:tcW w:w="12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8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450" w:hRule="atLeast"/>
        </w:trPr>
        <w:tc>
          <w:tcPr>
            <w:tcW w:w="2480" w:type="dxa"/>
            <w:vMerge w:val="restart"/>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临朐调查队一级科员(400110115020)</w:t>
            </w:r>
          </w:p>
        </w:tc>
        <w:tc>
          <w:tcPr>
            <w:tcW w:w="800" w:type="dxa"/>
            <w:vMerge w:val="restart"/>
            <w:tcBorders>
              <w:top w:val="nil"/>
              <w:left w:val="single" w:color="000000" w:sz="4" w:space="0"/>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132.4</w:t>
            </w:r>
          </w:p>
        </w:tc>
        <w:tc>
          <w:tcPr>
            <w:tcW w:w="128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夏梦娇</w:t>
            </w:r>
          </w:p>
        </w:tc>
        <w:tc>
          <w:tcPr>
            <w:tcW w:w="176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135237078401514</w:t>
            </w:r>
          </w:p>
        </w:tc>
        <w:tc>
          <w:tcPr>
            <w:tcW w:w="1280" w:type="dxa"/>
            <w:vMerge w:val="restart"/>
            <w:tcBorders>
              <w:top w:val="nil"/>
              <w:left w:val="single" w:color="000000" w:sz="4" w:space="0"/>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4月12日</w:t>
            </w:r>
          </w:p>
        </w:tc>
        <w:tc>
          <w:tcPr>
            <w:tcW w:w="8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450" w:hRule="atLeast"/>
        </w:trPr>
        <w:tc>
          <w:tcPr>
            <w:tcW w:w="24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2"/>
                <w:szCs w:val="22"/>
              </w:rPr>
            </w:pPr>
          </w:p>
        </w:tc>
        <w:tc>
          <w:tcPr>
            <w:tcW w:w="80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128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贺英斌</w:t>
            </w:r>
          </w:p>
        </w:tc>
        <w:tc>
          <w:tcPr>
            <w:tcW w:w="176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135237078402408</w:t>
            </w:r>
          </w:p>
        </w:tc>
        <w:tc>
          <w:tcPr>
            <w:tcW w:w="12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8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450" w:hRule="atLeast"/>
        </w:trPr>
        <w:tc>
          <w:tcPr>
            <w:tcW w:w="24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2"/>
                <w:szCs w:val="22"/>
              </w:rPr>
            </w:pPr>
          </w:p>
        </w:tc>
        <w:tc>
          <w:tcPr>
            <w:tcW w:w="80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128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王金茹</w:t>
            </w:r>
          </w:p>
        </w:tc>
        <w:tc>
          <w:tcPr>
            <w:tcW w:w="176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135241070201519</w:t>
            </w:r>
          </w:p>
        </w:tc>
        <w:tc>
          <w:tcPr>
            <w:tcW w:w="12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8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450" w:hRule="atLeast"/>
        </w:trPr>
        <w:tc>
          <w:tcPr>
            <w:tcW w:w="2480" w:type="dxa"/>
            <w:vMerge w:val="restart"/>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诸城调查队一级科员（1）(400110115021)</w:t>
            </w:r>
          </w:p>
        </w:tc>
        <w:tc>
          <w:tcPr>
            <w:tcW w:w="800" w:type="dxa"/>
            <w:vMerge w:val="restart"/>
            <w:tcBorders>
              <w:top w:val="nil"/>
              <w:left w:val="single" w:color="000000" w:sz="4" w:space="0"/>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126.4</w:t>
            </w:r>
          </w:p>
        </w:tc>
        <w:tc>
          <w:tcPr>
            <w:tcW w:w="128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陈彦旭</w:t>
            </w:r>
          </w:p>
        </w:tc>
        <w:tc>
          <w:tcPr>
            <w:tcW w:w="176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135237023600702</w:t>
            </w:r>
          </w:p>
        </w:tc>
        <w:tc>
          <w:tcPr>
            <w:tcW w:w="1280" w:type="dxa"/>
            <w:vMerge w:val="restart"/>
            <w:tcBorders>
              <w:top w:val="nil"/>
              <w:left w:val="single" w:color="000000" w:sz="4" w:space="0"/>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4月12日</w:t>
            </w:r>
          </w:p>
        </w:tc>
        <w:tc>
          <w:tcPr>
            <w:tcW w:w="8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450" w:hRule="atLeast"/>
        </w:trPr>
        <w:tc>
          <w:tcPr>
            <w:tcW w:w="24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2"/>
                <w:szCs w:val="22"/>
              </w:rPr>
            </w:pPr>
          </w:p>
        </w:tc>
        <w:tc>
          <w:tcPr>
            <w:tcW w:w="80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128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李雯</w:t>
            </w:r>
          </w:p>
        </w:tc>
        <w:tc>
          <w:tcPr>
            <w:tcW w:w="176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135237078402409</w:t>
            </w:r>
          </w:p>
        </w:tc>
        <w:tc>
          <w:tcPr>
            <w:tcW w:w="12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8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450" w:hRule="atLeast"/>
        </w:trPr>
        <w:tc>
          <w:tcPr>
            <w:tcW w:w="24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2"/>
                <w:szCs w:val="22"/>
              </w:rPr>
            </w:pPr>
          </w:p>
        </w:tc>
        <w:tc>
          <w:tcPr>
            <w:tcW w:w="80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128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朱世浩</w:t>
            </w:r>
          </w:p>
        </w:tc>
        <w:tc>
          <w:tcPr>
            <w:tcW w:w="176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135237112402523</w:t>
            </w:r>
          </w:p>
        </w:tc>
        <w:tc>
          <w:tcPr>
            <w:tcW w:w="12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8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450" w:hRule="atLeast"/>
        </w:trPr>
        <w:tc>
          <w:tcPr>
            <w:tcW w:w="2480" w:type="dxa"/>
            <w:vMerge w:val="restart"/>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寿光调查队一级科员(400110115023)</w:t>
            </w:r>
          </w:p>
        </w:tc>
        <w:tc>
          <w:tcPr>
            <w:tcW w:w="800" w:type="dxa"/>
            <w:vMerge w:val="restart"/>
            <w:tcBorders>
              <w:top w:val="nil"/>
              <w:left w:val="single" w:color="000000" w:sz="4" w:space="0"/>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131.1</w:t>
            </w:r>
          </w:p>
        </w:tc>
        <w:tc>
          <w:tcPr>
            <w:tcW w:w="128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李小雨</w:t>
            </w:r>
          </w:p>
        </w:tc>
        <w:tc>
          <w:tcPr>
            <w:tcW w:w="176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135237023500103</w:t>
            </w:r>
          </w:p>
        </w:tc>
        <w:tc>
          <w:tcPr>
            <w:tcW w:w="1280" w:type="dxa"/>
            <w:vMerge w:val="restart"/>
            <w:tcBorders>
              <w:top w:val="nil"/>
              <w:left w:val="single" w:color="000000" w:sz="4" w:space="0"/>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4月12日</w:t>
            </w:r>
          </w:p>
        </w:tc>
        <w:tc>
          <w:tcPr>
            <w:tcW w:w="8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450" w:hRule="atLeast"/>
        </w:trPr>
        <w:tc>
          <w:tcPr>
            <w:tcW w:w="24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2"/>
                <w:szCs w:val="22"/>
              </w:rPr>
            </w:pPr>
          </w:p>
        </w:tc>
        <w:tc>
          <w:tcPr>
            <w:tcW w:w="80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128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陈康敏</w:t>
            </w:r>
          </w:p>
        </w:tc>
        <w:tc>
          <w:tcPr>
            <w:tcW w:w="176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135237056800705</w:t>
            </w:r>
          </w:p>
        </w:tc>
        <w:tc>
          <w:tcPr>
            <w:tcW w:w="12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8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450" w:hRule="atLeast"/>
        </w:trPr>
        <w:tc>
          <w:tcPr>
            <w:tcW w:w="24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2"/>
                <w:szCs w:val="22"/>
              </w:rPr>
            </w:pPr>
          </w:p>
        </w:tc>
        <w:tc>
          <w:tcPr>
            <w:tcW w:w="80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128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张晗曈</w:t>
            </w:r>
          </w:p>
        </w:tc>
        <w:tc>
          <w:tcPr>
            <w:tcW w:w="176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135237232800712</w:t>
            </w:r>
          </w:p>
        </w:tc>
        <w:tc>
          <w:tcPr>
            <w:tcW w:w="12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8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450" w:hRule="atLeast"/>
        </w:trPr>
        <w:tc>
          <w:tcPr>
            <w:tcW w:w="2480" w:type="dxa"/>
            <w:vMerge w:val="restart"/>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兖州调查队一级科员(400110115024)</w:t>
            </w:r>
          </w:p>
        </w:tc>
        <w:tc>
          <w:tcPr>
            <w:tcW w:w="800" w:type="dxa"/>
            <w:vMerge w:val="restart"/>
            <w:tcBorders>
              <w:top w:val="nil"/>
              <w:left w:val="single" w:color="000000" w:sz="4" w:space="0"/>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131.3</w:t>
            </w:r>
          </w:p>
        </w:tc>
        <w:tc>
          <w:tcPr>
            <w:tcW w:w="128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王宪乐</w:t>
            </w:r>
          </w:p>
        </w:tc>
        <w:tc>
          <w:tcPr>
            <w:tcW w:w="176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135237080201023</w:t>
            </w:r>
          </w:p>
        </w:tc>
        <w:tc>
          <w:tcPr>
            <w:tcW w:w="1280" w:type="dxa"/>
            <w:vMerge w:val="restart"/>
            <w:tcBorders>
              <w:top w:val="nil"/>
              <w:left w:val="single" w:color="000000" w:sz="4" w:space="0"/>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4月13日</w:t>
            </w:r>
          </w:p>
        </w:tc>
        <w:tc>
          <w:tcPr>
            <w:tcW w:w="8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450" w:hRule="atLeast"/>
        </w:trPr>
        <w:tc>
          <w:tcPr>
            <w:tcW w:w="24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2"/>
                <w:szCs w:val="22"/>
              </w:rPr>
            </w:pPr>
          </w:p>
        </w:tc>
        <w:tc>
          <w:tcPr>
            <w:tcW w:w="80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128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王旭</w:t>
            </w:r>
          </w:p>
        </w:tc>
        <w:tc>
          <w:tcPr>
            <w:tcW w:w="176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135237080201618</w:t>
            </w:r>
          </w:p>
        </w:tc>
        <w:tc>
          <w:tcPr>
            <w:tcW w:w="12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8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450" w:hRule="atLeast"/>
        </w:trPr>
        <w:tc>
          <w:tcPr>
            <w:tcW w:w="24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2"/>
                <w:szCs w:val="22"/>
              </w:rPr>
            </w:pPr>
          </w:p>
        </w:tc>
        <w:tc>
          <w:tcPr>
            <w:tcW w:w="80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128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丰茂桐</w:t>
            </w:r>
          </w:p>
        </w:tc>
        <w:tc>
          <w:tcPr>
            <w:tcW w:w="176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135237080202016</w:t>
            </w:r>
          </w:p>
        </w:tc>
        <w:tc>
          <w:tcPr>
            <w:tcW w:w="12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8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450" w:hRule="atLeast"/>
        </w:trPr>
        <w:tc>
          <w:tcPr>
            <w:tcW w:w="24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2"/>
                <w:szCs w:val="22"/>
              </w:rPr>
            </w:pPr>
          </w:p>
        </w:tc>
        <w:tc>
          <w:tcPr>
            <w:tcW w:w="80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128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丁颖博</w:t>
            </w:r>
          </w:p>
        </w:tc>
        <w:tc>
          <w:tcPr>
            <w:tcW w:w="176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135237080202922</w:t>
            </w:r>
          </w:p>
        </w:tc>
        <w:tc>
          <w:tcPr>
            <w:tcW w:w="12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8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450" w:hRule="atLeast"/>
        </w:trPr>
        <w:tc>
          <w:tcPr>
            <w:tcW w:w="24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2"/>
                <w:szCs w:val="22"/>
              </w:rPr>
            </w:pPr>
          </w:p>
        </w:tc>
        <w:tc>
          <w:tcPr>
            <w:tcW w:w="80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128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丁子麒</w:t>
            </w:r>
          </w:p>
        </w:tc>
        <w:tc>
          <w:tcPr>
            <w:tcW w:w="176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135237112402720</w:t>
            </w:r>
          </w:p>
        </w:tc>
        <w:tc>
          <w:tcPr>
            <w:tcW w:w="12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8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450" w:hRule="atLeast"/>
        </w:trPr>
        <w:tc>
          <w:tcPr>
            <w:tcW w:w="2480" w:type="dxa"/>
            <w:vMerge w:val="continue"/>
            <w:tcBorders>
              <w:top w:val="nil"/>
              <w:left w:val="single" w:color="000000" w:sz="4" w:space="0"/>
              <w:bottom w:val="single" w:color="auto" w:sz="4" w:space="0"/>
              <w:right w:val="single" w:color="000000" w:sz="4" w:space="0"/>
            </w:tcBorders>
            <w:vAlign w:val="center"/>
          </w:tcPr>
          <w:p>
            <w:pPr>
              <w:widowControl/>
              <w:jc w:val="left"/>
              <w:rPr>
                <w:rFonts w:ascii="宋体" w:hAnsi="宋体" w:cs="宋体"/>
                <w:color w:val="000000"/>
                <w:kern w:val="0"/>
                <w:sz w:val="22"/>
                <w:szCs w:val="22"/>
              </w:rPr>
            </w:pPr>
          </w:p>
        </w:tc>
        <w:tc>
          <w:tcPr>
            <w:tcW w:w="800" w:type="dxa"/>
            <w:vMerge w:val="continue"/>
            <w:tcBorders>
              <w:top w:val="nil"/>
              <w:left w:val="single" w:color="000000" w:sz="4" w:space="0"/>
              <w:bottom w:val="single" w:color="auto" w:sz="4" w:space="0"/>
              <w:right w:val="single" w:color="000000" w:sz="4" w:space="0"/>
            </w:tcBorders>
            <w:vAlign w:val="center"/>
          </w:tcPr>
          <w:p>
            <w:pPr>
              <w:widowControl/>
              <w:jc w:val="left"/>
              <w:rPr>
                <w:rFonts w:ascii="宋体" w:hAnsi="宋体" w:cs="宋体"/>
                <w:color w:val="000000"/>
                <w:kern w:val="0"/>
                <w:sz w:val="20"/>
              </w:rPr>
            </w:pPr>
          </w:p>
        </w:tc>
        <w:tc>
          <w:tcPr>
            <w:tcW w:w="1280" w:type="dxa"/>
            <w:tcBorders>
              <w:top w:val="nil"/>
              <w:left w:val="nil"/>
              <w:bottom w:val="single" w:color="auto"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顾育萍</w:t>
            </w:r>
          </w:p>
        </w:tc>
        <w:tc>
          <w:tcPr>
            <w:tcW w:w="1760" w:type="dxa"/>
            <w:tcBorders>
              <w:top w:val="nil"/>
              <w:left w:val="nil"/>
              <w:bottom w:val="single" w:color="auto"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135237112402923</w:t>
            </w:r>
          </w:p>
        </w:tc>
        <w:tc>
          <w:tcPr>
            <w:tcW w:w="1280" w:type="dxa"/>
            <w:vMerge w:val="continue"/>
            <w:tcBorders>
              <w:top w:val="nil"/>
              <w:left w:val="single" w:color="000000" w:sz="4" w:space="0"/>
              <w:bottom w:val="single" w:color="auto" w:sz="4" w:space="0"/>
              <w:right w:val="single" w:color="000000" w:sz="4" w:space="0"/>
            </w:tcBorders>
            <w:vAlign w:val="center"/>
          </w:tcPr>
          <w:p>
            <w:pPr>
              <w:widowControl/>
              <w:jc w:val="left"/>
              <w:rPr>
                <w:rFonts w:ascii="宋体" w:hAnsi="宋体" w:cs="宋体"/>
                <w:color w:val="000000"/>
                <w:kern w:val="0"/>
                <w:sz w:val="20"/>
              </w:rPr>
            </w:pPr>
          </w:p>
        </w:tc>
        <w:tc>
          <w:tcPr>
            <w:tcW w:w="800" w:type="dxa"/>
            <w:tcBorders>
              <w:top w:val="nil"/>
              <w:left w:val="nil"/>
              <w:bottom w:val="single" w:color="auto" w:sz="4" w:space="0"/>
              <w:right w:val="single" w:color="000000"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450" w:hRule="atLeast"/>
        </w:trPr>
        <w:tc>
          <w:tcPr>
            <w:tcW w:w="2480" w:type="dxa"/>
            <w:vMerge w:val="restart"/>
            <w:tcBorders>
              <w:top w:val="single" w:color="auto"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微山调查队一级科员（400110115025）</w:t>
            </w:r>
          </w:p>
        </w:tc>
        <w:tc>
          <w:tcPr>
            <w:tcW w:w="800" w:type="dxa"/>
            <w:vMerge w:val="restart"/>
            <w:tcBorders>
              <w:top w:val="single" w:color="auto" w:sz="4" w:space="0"/>
              <w:left w:val="single" w:color="000000" w:sz="4" w:space="0"/>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127.7</w:t>
            </w:r>
          </w:p>
        </w:tc>
        <w:tc>
          <w:tcPr>
            <w:tcW w:w="1280" w:type="dxa"/>
            <w:tcBorders>
              <w:top w:val="single" w:color="auto" w:sz="4" w:space="0"/>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杜佳晖</w:t>
            </w:r>
          </w:p>
        </w:tc>
        <w:tc>
          <w:tcPr>
            <w:tcW w:w="1760" w:type="dxa"/>
            <w:tcBorders>
              <w:top w:val="single" w:color="auto" w:sz="4" w:space="0"/>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135214011702217</w:t>
            </w:r>
          </w:p>
        </w:tc>
        <w:tc>
          <w:tcPr>
            <w:tcW w:w="1280" w:type="dxa"/>
            <w:vMerge w:val="restart"/>
            <w:tcBorders>
              <w:top w:val="single" w:color="auto" w:sz="4" w:space="0"/>
              <w:left w:val="single" w:color="000000" w:sz="4" w:space="0"/>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4月13日</w:t>
            </w:r>
          </w:p>
        </w:tc>
        <w:tc>
          <w:tcPr>
            <w:tcW w:w="800" w:type="dxa"/>
            <w:tcBorders>
              <w:top w:val="single" w:color="auto" w:sz="4" w:space="0"/>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450" w:hRule="atLeast"/>
        </w:trPr>
        <w:tc>
          <w:tcPr>
            <w:tcW w:w="2480"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2"/>
                <w:szCs w:val="22"/>
              </w:rPr>
            </w:pPr>
          </w:p>
        </w:tc>
        <w:tc>
          <w:tcPr>
            <w:tcW w:w="800"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1280" w:type="dxa"/>
            <w:tcBorders>
              <w:top w:val="single" w:color="000000" w:sz="4" w:space="0"/>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刘悦</w:t>
            </w:r>
          </w:p>
        </w:tc>
        <w:tc>
          <w:tcPr>
            <w:tcW w:w="1760" w:type="dxa"/>
            <w:tcBorders>
              <w:top w:val="single" w:color="000000" w:sz="4" w:space="0"/>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135237046400705</w:t>
            </w:r>
          </w:p>
        </w:tc>
        <w:tc>
          <w:tcPr>
            <w:tcW w:w="1280"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800" w:type="dxa"/>
            <w:tcBorders>
              <w:top w:val="single" w:color="000000" w:sz="4" w:space="0"/>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450" w:hRule="atLeast"/>
        </w:trPr>
        <w:tc>
          <w:tcPr>
            <w:tcW w:w="24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2"/>
                <w:szCs w:val="22"/>
              </w:rPr>
            </w:pPr>
          </w:p>
        </w:tc>
        <w:tc>
          <w:tcPr>
            <w:tcW w:w="80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128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李康宁</w:t>
            </w:r>
          </w:p>
        </w:tc>
        <w:tc>
          <w:tcPr>
            <w:tcW w:w="176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135237284401420</w:t>
            </w:r>
          </w:p>
        </w:tc>
        <w:tc>
          <w:tcPr>
            <w:tcW w:w="12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8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450" w:hRule="atLeast"/>
        </w:trPr>
        <w:tc>
          <w:tcPr>
            <w:tcW w:w="2480" w:type="dxa"/>
            <w:vMerge w:val="restart"/>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嘉祥调查队一级科员（400110115026）</w:t>
            </w:r>
          </w:p>
        </w:tc>
        <w:tc>
          <w:tcPr>
            <w:tcW w:w="800" w:type="dxa"/>
            <w:vMerge w:val="restart"/>
            <w:tcBorders>
              <w:top w:val="nil"/>
              <w:left w:val="single" w:color="000000" w:sz="4" w:space="0"/>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124.6</w:t>
            </w:r>
          </w:p>
        </w:tc>
        <w:tc>
          <w:tcPr>
            <w:tcW w:w="128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丁晟寒</w:t>
            </w:r>
          </w:p>
        </w:tc>
        <w:tc>
          <w:tcPr>
            <w:tcW w:w="176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135237067500714</w:t>
            </w:r>
          </w:p>
        </w:tc>
        <w:tc>
          <w:tcPr>
            <w:tcW w:w="1280" w:type="dxa"/>
            <w:vMerge w:val="restart"/>
            <w:tcBorders>
              <w:top w:val="nil"/>
              <w:left w:val="single" w:color="000000" w:sz="4" w:space="0"/>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4月13日</w:t>
            </w:r>
          </w:p>
        </w:tc>
        <w:tc>
          <w:tcPr>
            <w:tcW w:w="8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450" w:hRule="atLeast"/>
        </w:trPr>
        <w:tc>
          <w:tcPr>
            <w:tcW w:w="24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2"/>
                <w:szCs w:val="22"/>
              </w:rPr>
            </w:pPr>
          </w:p>
        </w:tc>
        <w:tc>
          <w:tcPr>
            <w:tcW w:w="80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128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岳耀成</w:t>
            </w:r>
          </w:p>
        </w:tc>
        <w:tc>
          <w:tcPr>
            <w:tcW w:w="176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135237080202504</w:t>
            </w:r>
          </w:p>
        </w:tc>
        <w:tc>
          <w:tcPr>
            <w:tcW w:w="12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8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450" w:hRule="atLeast"/>
        </w:trPr>
        <w:tc>
          <w:tcPr>
            <w:tcW w:w="24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2"/>
                <w:szCs w:val="22"/>
              </w:rPr>
            </w:pPr>
          </w:p>
        </w:tc>
        <w:tc>
          <w:tcPr>
            <w:tcW w:w="80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128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宋寒</w:t>
            </w:r>
          </w:p>
        </w:tc>
        <w:tc>
          <w:tcPr>
            <w:tcW w:w="176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135237091301024</w:t>
            </w:r>
          </w:p>
        </w:tc>
        <w:tc>
          <w:tcPr>
            <w:tcW w:w="12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8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450" w:hRule="atLeast"/>
        </w:trPr>
        <w:tc>
          <w:tcPr>
            <w:tcW w:w="2480" w:type="dxa"/>
            <w:vMerge w:val="restart"/>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汶上调查队一级科员（400110115027）</w:t>
            </w:r>
          </w:p>
        </w:tc>
        <w:tc>
          <w:tcPr>
            <w:tcW w:w="800" w:type="dxa"/>
            <w:vMerge w:val="restart"/>
            <w:tcBorders>
              <w:top w:val="nil"/>
              <w:left w:val="single" w:color="000000" w:sz="4" w:space="0"/>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125</w:t>
            </w:r>
          </w:p>
        </w:tc>
        <w:tc>
          <w:tcPr>
            <w:tcW w:w="128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周之琛</w:t>
            </w:r>
          </w:p>
        </w:tc>
        <w:tc>
          <w:tcPr>
            <w:tcW w:w="176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135237080200604</w:t>
            </w:r>
          </w:p>
        </w:tc>
        <w:tc>
          <w:tcPr>
            <w:tcW w:w="1280" w:type="dxa"/>
            <w:vMerge w:val="restart"/>
            <w:tcBorders>
              <w:top w:val="nil"/>
              <w:left w:val="single" w:color="000000" w:sz="4" w:space="0"/>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4月13日</w:t>
            </w:r>
          </w:p>
        </w:tc>
        <w:tc>
          <w:tcPr>
            <w:tcW w:w="8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450" w:hRule="atLeast"/>
        </w:trPr>
        <w:tc>
          <w:tcPr>
            <w:tcW w:w="24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2"/>
                <w:szCs w:val="22"/>
              </w:rPr>
            </w:pPr>
          </w:p>
        </w:tc>
        <w:tc>
          <w:tcPr>
            <w:tcW w:w="80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128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靳田田</w:t>
            </w:r>
          </w:p>
        </w:tc>
        <w:tc>
          <w:tcPr>
            <w:tcW w:w="176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135237080200619</w:t>
            </w:r>
          </w:p>
        </w:tc>
        <w:tc>
          <w:tcPr>
            <w:tcW w:w="12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8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450" w:hRule="atLeast"/>
        </w:trPr>
        <w:tc>
          <w:tcPr>
            <w:tcW w:w="24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2"/>
                <w:szCs w:val="22"/>
              </w:rPr>
            </w:pPr>
          </w:p>
        </w:tc>
        <w:tc>
          <w:tcPr>
            <w:tcW w:w="80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128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姜昊昕</w:t>
            </w:r>
          </w:p>
        </w:tc>
        <w:tc>
          <w:tcPr>
            <w:tcW w:w="176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135237080201426</w:t>
            </w:r>
          </w:p>
        </w:tc>
        <w:tc>
          <w:tcPr>
            <w:tcW w:w="12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8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450" w:hRule="atLeast"/>
        </w:trPr>
        <w:tc>
          <w:tcPr>
            <w:tcW w:w="24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2"/>
                <w:szCs w:val="22"/>
              </w:rPr>
            </w:pPr>
          </w:p>
        </w:tc>
        <w:tc>
          <w:tcPr>
            <w:tcW w:w="80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128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李佳秀</w:t>
            </w:r>
          </w:p>
        </w:tc>
        <w:tc>
          <w:tcPr>
            <w:tcW w:w="176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135237080201827</w:t>
            </w:r>
          </w:p>
        </w:tc>
        <w:tc>
          <w:tcPr>
            <w:tcW w:w="12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8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450" w:hRule="atLeast"/>
        </w:trPr>
        <w:tc>
          <w:tcPr>
            <w:tcW w:w="24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2"/>
                <w:szCs w:val="22"/>
              </w:rPr>
            </w:pPr>
          </w:p>
        </w:tc>
        <w:tc>
          <w:tcPr>
            <w:tcW w:w="80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128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王子祥</w:t>
            </w:r>
          </w:p>
        </w:tc>
        <w:tc>
          <w:tcPr>
            <w:tcW w:w="176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135237284401811</w:t>
            </w:r>
          </w:p>
        </w:tc>
        <w:tc>
          <w:tcPr>
            <w:tcW w:w="12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8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450" w:hRule="atLeast"/>
        </w:trPr>
        <w:tc>
          <w:tcPr>
            <w:tcW w:w="24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2"/>
                <w:szCs w:val="22"/>
              </w:rPr>
            </w:pPr>
          </w:p>
        </w:tc>
        <w:tc>
          <w:tcPr>
            <w:tcW w:w="80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128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刘俊彦</w:t>
            </w:r>
          </w:p>
        </w:tc>
        <w:tc>
          <w:tcPr>
            <w:tcW w:w="176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135253340100210</w:t>
            </w:r>
          </w:p>
        </w:tc>
        <w:tc>
          <w:tcPr>
            <w:tcW w:w="12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8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450" w:hRule="atLeast"/>
        </w:trPr>
        <w:tc>
          <w:tcPr>
            <w:tcW w:w="2480" w:type="dxa"/>
            <w:vMerge w:val="restart"/>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曲阜调查队一级科员（400110115028）</w:t>
            </w:r>
          </w:p>
        </w:tc>
        <w:tc>
          <w:tcPr>
            <w:tcW w:w="800" w:type="dxa"/>
            <w:vMerge w:val="restart"/>
            <w:tcBorders>
              <w:top w:val="nil"/>
              <w:left w:val="single" w:color="000000" w:sz="4" w:space="0"/>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131.9</w:t>
            </w:r>
          </w:p>
        </w:tc>
        <w:tc>
          <w:tcPr>
            <w:tcW w:w="128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韩逍</w:t>
            </w:r>
          </w:p>
        </w:tc>
        <w:tc>
          <w:tcPr>
            <w:tcW w:w="176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135237080201807</w:t>
            </w:r>
          </w:p>
        </w:tc>
        <w:tc>
          <w:tcPr>
            <w:tcW w:w="1280" w:type="dxa"/>
            <w:vMerge w:val="restart"/>
            <w:tcBorders>
              <w:top w:val="nil"/>
              <w:left w:val="single" w:color="000000" w:sz="4" w:space="0"/>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4月13日</w:t>
            </w:r>
          </w:p>
        </w:tc>
        <w:tc>
          <w:tcPr>
            <w:tcW w:w="8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450" w:hRule="atLeast"/>
        </w:trPr>
        <w:tc>
          <w:tcPr>
            <w:tcW w:w="24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2"/>
                <w:szCs w:val="22"/>
              </w:rPr>
            </w:pPr>
          </w:p>
        </w:tc>
        <w:tc>
          <w:tcPr>
            <w:tcW w:w="80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128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孟姣</w:t>
            </w:r>
          </w:p>
        </w:tc>
        <w:tc>
          <w:tcPr>
            <w:tcW w:w="176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135237284402129</w:t>
            </w:r>
          </w:p>
        </w:tc>
        <w:tc>
          <w:tcPr>
            <w:tcW w:w="12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8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450" w:hRule="atLeast"/>
        </w:trPr>
        <w:tc>
          <w:tcPr>
            <w:tcW w:w="24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2"/>
                <w:szCs w:val="22"/>
              </w:rPr>
            </w:pPr>
          </w:p>
        </w:tc>
        <w:tc>
          <w:tcPr>
            <w:tcW w:w="80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128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曲畅</w:t>
            </w:r>
          </w:p>
        </w:tc>
        <w:tc>
          <w:tcPr>
            <w:tcW w:w="176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135237284402525</w:t>
            </w:r>
          </w:p>
        </w:tc>
        <w:tc>
          <w:tcPr>
            <w:tcW w:w="12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8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450" w:hRule="atLeast"/>
        </w:trPr>
        <w:tc>
          <w:tcPr>
            <w:tcW w:w="2480" w:type="dxa"/>
            <w:vMerge w:val="restart"/>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岱岳调查队一级科员（400110115029）</w:t>
            </w:r>
          </w:p>
        </w:tc>
        <w:tc>
          <w:tcPr>
            <w:tcW w:w="800" w:type="dxa"/>
            <w:vMerge w:val="restart"/>
            <w:tcBorders>
              <w:top w:val="nil"/>
              <w:left w:val="single" w:color="000000" w:sz="4" w:space="0"/>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130.3</w:t>
            </w:r>
          </w:p>
        </w:tc>
        <w:tc>
          <w:tcPr>
            <w:tcW w:w="128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祝建春</w:t>
            </w:r>
          </w:p>
        </w:tc>
        <w:tc>
          <w:tcPr>
            <w:tcW w:w="176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135237012101004</w:t>
            </w:r>
          </w:p>
        </w:tc>
        <w:tc>
          <w:tcPr>
            <w:tcW w:w="1280" w:type="dxa"/>
            <w:vMerge w:val="restart"/>
            <w:tcBorders>
              <w:top w:val="nil"/>
              <w:left w:val="single" w:color="000000" w:sz="4" w:space="0"/>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4月13日</w:t>
            </w:r>
          </w:p>
        </w:tc>
        <w:tc>
          <w:tcPr>
            <w:tcW w:w="8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450" w:hRule="atLeast"/>
        </w:trPr>
        <w:tc>
          <w:tcPr>
            <w:tcW w:w="24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2"/>
                <w:szCs w:val="22"/>
              </w:rPr>
            </w:pPr>
          </w:p>
        </w:tc>
        <w:tc>
          <w:tcPr>
            <w:tcW w:w="80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128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刘传鑫</w:t>
            </w:r>
          </w:p>
        </w:tc>
        <w:tc>
          <w:tcPr>
            <w:tcW w:w="176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135237067500903</w:t>
            </w:r>
          </w:p>
        </w:tc>
        <w:tc>
          <w:tcPr>
            <w:tcW w:w="12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8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450" w:hRule="atLeast"/>
        </w:trPr>
        <w:tc>
          <w:tcPr>
            <w:tcW w:w="24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2"/>
                <w:szCs w:val="22"/>
              </w:rPr>
            </w:pPr>
          </w:p>
        </w:tc>
        <w:tc>
          <w:tcPr>
            <w:tcW w:w="80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128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李鹏翔</w:t>
            </w:r>
          </w:p>
        </w:tc>
        <w:tc>
          <w:tcPr>
            <w:tcW w:w="176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135237091300723</w:t>
            </w:r>
          </w:p>
        </w:tc>
        <w:tc>
          <w:tcPr>
            <w:tcW w:w="12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8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450" w:hRule="atLeast"/>
        </w:trPr>
        <w:tc>
          <w:tcPr>
            <w:tcW w:w="24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2"/>
                <w:szCs w:val="22"/>
              </w:rPr>
            </w:pPr>
          </w:p>
        </w:tc>
        <w:tc>
          <w:tcPr>
            <w:tcW w:w="80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128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刘鹤</w:t>
            </w:r>
          </w:p>
        </w:tc>
        <w:tc>
          <w:tcPr>
            <w:tcW w:w="176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135237091300908</w:t>
            </w:r>
          </w:p>
        </w:tc>
        <w:tc>
          <w:tcPr>
            <w:tcW w:w="12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8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450" w:hRule="atLeast"/>
        </w:trPr>
        <w:tc>
          <w:tcPr>
            <w:tcW w:w="24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2"/>
                <w:szCs w:val="22"/>
              </w:rPr>
            </w:pPr>
          </w:p>
        </w:tc>
        <w:tc>
          <w:tcPr>
            <w:tcW w:w="80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128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孙家琦</w:t>
            </w:r>
          </w:p>
        </w:tc>
        <w:tc>
          <w:tcPr>
            <w:tcW w:w="176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135237091301225</w:t>
            </w:r>
          </w:p>
        </w:tc>
        <w:tc>
          <w:tcPr>
            <w:tcW w:w="12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8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450" w:hRule="atLeast"/>
        </w:trPr>
        <w:tc>
          <w:tcPr>
            <w:tcW w:w="24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2"/>
                <w:szCs w:val="22"/>
              </w:rPr>
            </w:pPr>
          </w:p>
        </w:tc>
        <w:tc>
          <w:tcPr>
            <w:tcW w:w="80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128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柴小雨</w:t>
            </w:r>
          </w:p>
        </w:tc>
        <w:tc>
          <w:tcPr>
            <w:tcW w:w="176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135237284401612</w:t>
            </w:r>
          </w:p>
        </w:tc>
        <w:tc>
          <w:tcPr>
            <w:tcW w:w="12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8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450" w:hRule="atLeast"/>
        </w:trPr>
        <w:tc>
          <w:tcPr>
            <w:tcW w:w="2480" w:type="dxa"/>
            <w:vMerge w:val="restart"/>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文登调查队一级科员（400110115030）</w:t>
            </w:r>
          </w:p>
        </w:tc>
        <w:tc>
          <w:tcPr>
            <w:tcW w:w="800" w:type="dxa"/>
            <w:vMerge w:val="restart"/>
            <w:tcBorders>
              <w:top w:val="nil"/>
              <w:left w:val="single" w:color="000000" w:sz="4" w:space="0"/>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129.7</w:t>
            </w:r>
          </w:p>
        </w:tc>
        <w:tc>
          <w:tcPr>
            <w:tcW w:w="128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薛慧文</w:t>
            </w:r>
          </w:p>
        </w:tc>
        <w:tc>
          <w:tcPr>
            <w:tcW w:w="176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135214011700124</w:t>
            </w:r>
          </w:p>
        </w:tc>
        <w:tc>
          <w:tcPr>
            <w:tcW w:w="1280" w:type="dxa"/>
            <w:vMerge w:val="restart"/>
            <w:tcBorders>
              <w:top w:val="nil"/>
              <w:left w:val="single" w:color="000000" w:sz="4" w:space="0"/>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4月13日</w:t>
            </w:r>
          </w:p>
        </w:tc>
        <w:tc>
          <w:tcPr>
            <w:tcW w:w="8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450" w:hRule="atLeast"/>
        </w:trPr>
        <w:tc>
          <w:tcPr>
            <w:tcW w:w="24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2"/>
                <w:szCs w:val="22"/>
              </w:rPr>
            </w:pPr>
          </w:p>
        </w:tc>
        <w:tc>
          <w:tcPr>
            <w:tcW w:w="80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128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张雪萌</w:t>
            </w:r>
          </w:p>
        </w:tc>
        <w:tc>
          <w:tcPr>
            <w:tcW w:w="176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135237056800916</w:t>
            </w:r>
          </w:p>
        </w:tc>
        <w:tc>
          <w:tcPr>
            <w:tcW w:w="12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8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450" w:hRule="atLeast"/>
        </w:trPr>
        <w:tc>
          <w:tcPr>
            <w:tcW w:w="24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2"/>
                <w:szCs w:val="22"/>
              </w:rPr>
            </w:pPr>
          </w:p>
        </w:tc>
        <w:tc>
          <w:tcPr>
            <w:tcW w:w="80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128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王颖</w:t>
            </w:r>
          </w:p>
        </w:tc>
        <w:tc>
          <w:tcPr>
            <w:tcW w:w="176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135237101900422</w:t>
            </w:r>
          </w:p>
        </w:tc>
        <w:tc>
          <w:tcPr>
            <w:tcW w:w="12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8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450" w:hRule="atLeast"/>
        </w:trPr>
        <w:tc>
          <w:tcPr>
            <w:tcW w:w="2480" w:type="dxa"/>
            <w:vMerge w:val="restart"/>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沂南调查队一级科员（400110115031）</w:t>
            </w:r>
          </w:p>
        </w:tc>
        <w:tc>
          <w:tcPr>
            <w:tcW w:w="800" w:type="dxa"/>
            <w:vMerge w:val="restart"/>
            <w:tcBorders>
              <w:top w:val="nil"/>
              <w:left w:val="single" w:color="000000" w:sz="4" w:space="0"/>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128</w:t>
            </w:r>
          </w:p>
        </w:tc>
        <w:tc>
          <w:tcPr>
            <w:tcW w:w="128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孙安飞</w:t>
            </w:r>
          </w:p>
        </w:tc>
        <w:tc>
          <w:tcPr>
            <w:tcW w:w="176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135237112403017</w:t>
            </w:r>
          </w:p>
        </w:tc>
        <w:tc>
          <w:tcPr>
            <w:tcW w:w="1280" w:type="dxa"/>
            <w:vMerge w:val="restart"/>
            <w:tcBorders>
              <w:top w:val="nil"/>
              <w:left w:val="single" w:color="000000" w:sz="4" w:space="0"/>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4月13日</w:t>
            </w:r>
          </w:p>
        </w:tc>
        <w:tc>
          <w:tcPr>
            <w:tcW w:w="8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450" w:hRule="atLeast"/>
        </w:trPr>
        <w:tc>
          <w:tcPr>
            <w:tcW w:w="24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2"/>
                <w:szCs w:val="22"/>
              </w:rPr>
            </w:pPr>
          </w:p>
        </w:tc>
        <w:tc>
          <w:tcPr>
            <w:tcW w:w="80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128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王志康</w:t>
            </w:r>
          </w:p>
        </w:tc>
        <w:tc>
          <w:tcPr>
            <w:tcW w:w="176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135237232801117</w:t>
            </w:r>
          </w:p>
        </w:tc>
        <w:tc>
          <w:tcPr>
            <w:tcW w:w="12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8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450" w:hRule="atLeast"/>
        </w:trPr>
        <w:tc>
          <w:tcPr>
            <w:tcW w:w="24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2"/>
                <w:szCs w:val="22"/>
              </w:rPr>
            </w:pPr>
          </w:p>
        </w:tc>
        <w:tc>
          <w:tcPr>
            <w:tcW w:w="80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128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孙凤华</w:t>
            </w:r>
          </w:p>
        </w:tc>
        <w:tc>
          <w:tcPr>
            <w:tcW w:w="176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135237284402005</w:t>
            </w:r>
          </w:p>
        </w:tc>
        <w:tc>
          <w:tcPr>
            <w:tcW w:w="12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8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450" w:hRule="atLeast"/>
        </w:trPr>
        <w:tc>
          <w:tcPr>
            <w:tcW w:w="2480" w:type="dxa"/>
            <w:vMerge w:val="restart"/>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平邑调查队一级科员（400110115032）</w:t>
            </w:r>
          </w:p>
        </w:tc>
        <w:tc>
          <w:tcPr>
            <w:tcW w:w="800" w:type="dxa"/>
            <w:vMerge w:val="restart"/>
            <w:tcBorders>
              <w:top w:val="nil"/>
              <w:left w:val="single" w:color="000000" w:sz="4" w:space="0"/>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115.4</w:t>
            </w:r>
          </w:p>
        </w:tc>
        <w:tc>
          <w:tcPr>
            <w:tcW w:w="128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吕烨彤</w:t>
            </w:r>
          </w:p>
        </w:tc>
        <w:tc>
          <w:tcPr>
            <w:tcW w:w="176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135237091301808</w:t>
            </w:r>
          </w:p>
        </w:tc>
        <w:tc>
          <w:tcPr>
            <w:tcW w:w="1280" w:type="dxa"/>
            <w:vMerge w:val="restart"/>
            <w:tcBorders>
              <w:top w:val="nil"/>
              <w:left w:val="single" w:color="000000" w:sz="4" w:space="0"/>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4月13日</w:t>
            </w:r>
          </w:p>
        </w:tc>
        <w:tc>
          <w:tcPr>
            <w:tcW w:w="8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450" w:hRule="atLeast"/>
        </w:trPr>
        <w:tc>
          <w:tcPr>
            <w:tcW w:w="24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2"/>
                <w:szCs w:val="22"/>
              </w:rPr>
            </w:pPr>
          </w:p>
        </w:tc>
        <w:tc>
          <w:tcPr>
            <w:tcW w:w="80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128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郑小云</w:t>
            </w:r>
          </w:p>
        </w:tc>
        <w:tc>
          <w:tcPr>
            <w:tcW w:w="176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135237284401112</w:t>
            </w:r>
          </w:p>
        </w:tc>
        <w:tc>
          <w:tcPr>
            <w:tcW w:w="12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8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450" w:hRule="atLeast"/>
        </w:trPr>
        <w:tc>
          <w:tcPr>
            <w:tcW w:w="2480" w:type="dxa"/>
            <w:vMerge w:val="continue"/>
            <w:tcBorders>
              <w:top w:val="nil"/>
              <w:left w:val="single" w:color="000000" w:sz="4" w:space="0"/>
              <w:bottom w:val="single" w:color="auto" w:sz="4" w:space="0"/>
              <w:right w:val="single" w:color="000000" w:sz="4" w:space="0"/>
            </w:tcBorders>
            <w:vAlign w:val="center"/>
          </w:tcPr>
          <w:p>
            <w:pPr>
              <w:widowControl/>
              <w:jc w:val="left"/>
              <w:rPr>
                <w:rFonts w:ascii="宋体" w:hAnsi="宋体" w:cs="宋体"/>
                <w:color w:val="000000"/>
                <w:kern w:val="0"/>
                <w:sz w:val="22"/>
                <w:szCs w:val="22"/>
              </w:rPr>
            </w:pPr>
          </w:p>
        </w:tc>
        <w:tc>
          <w:tcPr>
            <w:tcW w:w="800" w:type="dxa"/>
            <w:vMerge w:val="continue"/>
            <w:tcBorders>
              <w:top w:val="nil"/>
              <w:left w:val="single" w:color="000000" w:sz="4" w:space="0"/>
              <w:bottom w:val="single" w:color="auto" w:sz="4" w:space="0"/>
              <w:right w:val="single" w:color="000000" w:sz="4" w:space="0"/>
            </w:tcBorders>
            <w:vAlign w:val="center"/>
          </w:tcPr>
          <w:p>
            <w:pPr>
              <w:widowControl/>
              <w:jc w:val="left"/>
              <w:rPr>
                <w:rFonts w:ascii="宋体" w:hAnsi="宋体" w:cs="宋体"/>
                <w:color w:val="000000"/>
                <w:kern w:val="0"/>
                <w:sz w:val="20"/>
              </w:rPr>
            </w:pPr>
          </w:p>
        </w:tc>
        <w:tc>
          <w:tcPr>
            <w:tcW w:w="1280" w:type="dxa"/>
            <w:tcBorders>
              <w:top w:val="nil"/>
              <w:left w:val="nil"/>
              <w:bottom w:val="single" w:color="auto"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任恒宇</w:t>
            </w:r>
          </w:p>
        </w:tc>
        <w:tc>
          <w:tcPr>
            <w:tcW w:w="1760" w:type="dxa"/>
            <w:tcBorders>
              <w:top w:val="nil"/>
              <w:left w:val="nil"/>
              <w:bottom w:val="single" w:color="auto"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135237284401121</w:t>
            </w:r>
          </w:p>
        </w:tc>
        <w:tc>
          <w:tcPr>
            <w:tcW w:w="1280" w:type="dxa"/>
            <w:vMerge w:val="continue"/>
            <w:tcBorders>
              <w:top w:val="nil"/>
              <w:left w:val="single" w:color="000000" w:sz="4" w:space="0"/>
              <w:bottom w:val="single" w:color="auto" w:sz="4" w:space="0"/>
              <w:right w:val="single" w:color="000000" w:sz="4" w:space="0"/>
            </w:tcBorders>
            <w:vAlign w:val="center"/>
          </w:tcPr>
          <w:p>
            <w:pPr>
              <w:widowControl/>
              <w:jc w:val="left"/>
              <w:rPr>
                <w:rFonts w:ascii="宋体" w:hAnsi="宋体" w:cs="宋体"/>
                <w:color w:val="000000"/>
                <w:kern w:val="0"/>
                <w:sz w:val="20"/>
              </w:rPr>
            </w:pPr>
          </w:p>
        </w:tc>
        <w:tc>
          <w:tcPr>
            <w:tcW w:w="800" w:type="dxa"/>
            <w:tcBorders>
              <w:top w:val="nil"/>
              <w:left w:val="nil"/>
              <w:bottom w:val="single" w:color="auto" w:sz="4" w:space="0"/>
              <w:right w:val="single" w:color="000000"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450" w:hRule="atLeast"/>
        </w:trPr>
        <w:tc>
          <w:tcPr>
            <w:tcW w:w="2480" w:type="dxa"/>
            <w:vMerge w:val="restart"/>
            <w:tcBorders>
              <w:top w:val="single" w:color="auto" w:sz="4" w:space="0"/>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费县调查队一级科员（400110115033）</w:t>
            </w:r>
          </w:p>
        </w:tc>
        <w:tc>
          <w:tcPr>
            <w:tcW w:w="800" w:type="dxa"/>
            <w:vMerge w:val="restart"/>
            <w:tcBorders>
              <w:top w:val="single" w:color="auto" w:sz="4" w:space="0"/>
              <w:left w:val="single" w:color="000000" w:sz="4" w:space="0"/>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114.3</w:t>
            </w:r>
          </w:p>
        </w:tc>
        <w:tc>
          <w:tcPr>
            <w:tcW w:w="1280" w:type="dxa"/>
            <w:tcBorders>
              <w:top w:val="single" w:color="auto" w:sz="4" w:space="0"/>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浦家强</w:t>
            </w:r>
          </w:p>
        </w:tc>
        <w:tc>
          <w:tcPr>
            <w:tcW w:w="1760" w:type="dxa"/>
            <w:tcBorders>
              <w:top w:val="single" w:color="auto" w:sz="4" w:space="0"/>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135237012001602</w:t>
            </w:r>
          </w:p>
        </w:tc>
        <w:tc>
          <w:tcPr>
            <w:tcW w:w="1280" w:type="dxa"/>
            <w:vMerge w:val="restart"/>
            <w:tcBorders>
              <w:top w:val="single" w:color="auto" w:sz="4" w:space="0"/>
              <w:left w:val="single" w:color="000000" w:sz="4" w:space="0"/>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4月13日</w:t>
            </w:r>
          </w:p>
        </w:tc>
        <w:tc>
          <w:tcPr>
            <w:tcW w:w="800" w:type="dxa"/>
            <w:tcBorders>
              <w:top w:val="single" w:color="auto" w:sz="4" w:space="0"/>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450" w:hRule="atLeast"/>
        </w:trPr>
        <w:tc>
          <w:tcPr>
            <w:tcW w:w="2480"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2"/>
                <w:szCs w:val="22"/>
              </w:rPr>
            </w:pPr>
          </w:p>
        </w:tc>
        <w:tc>
          <w:tcPr>
            <w:tcW w:w="800"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1280" w:type="dxa"/>
            <w:tcBorders>
              <w:top w:val="single" w:color="000000" w:sz="4" w:space="0"/>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宋振永</w:t>
            </w:r>
          </w:p>
        </w:tc>
        <w:tc>
          <w:tcPr>
            <w:tcW w:w="1760" w:type="dxa"/>
            <w:tcBorders>
              <w:top w:val="single" w:color="000000" w:sz="4" w:space="0"/>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135237023501223</w:t>
            </w:r>
          </w:p>
        </w:tc>
        <w:tc>
          <w:tcPr>
            <w:tcW w:w="1280"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800" w:type="dxa"/>
            <w:tcBorders>
              <w:top w:val="single" w:color="000000" w:sz="4" w:space="0"/>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450" w:hRule="atLeast"/>
        </w:trPr>
        <w:tc>
          <w:tcPr>
            <w:tcW w:w="24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2"/>
                <w:szCs w:val="22"/>
              </w:rPr>
            </w:pPr>
          </w:p>
        </w:tc>
        <w:tc>
          <w:tcPr>
            <w:tcW w:w="80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128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徐萌萌</w:t>
            </w:r>
          </w:p>
        </w:tc>
        <w:tc>
          <w:tcPr>
            <w:tcW w:w="176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135237284401005</w:t>
            </w:r>
          </w:p>
        </w:tc>
        <w:tc>
          <w:tcPr>
            <w:tcW w:w="12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8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450" w:hRule="atLeast"/>
        </w:trPr>
        <w:tc>
          <w:tcPr>
            <w:tcW w:w="2480" w:type="dxa"/>
            <w:vMerge w:val="restart"/>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齐河调查队一级科员（400110115034）</w:t>
            </w:r>
          </w:p>
        </w:tc>
        <w:tc>
          <w:tcPr>
            <w:tcW w:w="800" w:type="dxa"/>
            <w:vMerge w:val="restart"/>
            <w:tcBorders>
              <w:top w:val="nil"/>
              <w:left w:val="single" w:color="000000" w:sz="4" w:space="0"/>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131.2</w:t>
            </w:r>
          </w:p>
        </w:tc>
        <w:tc>
          <w:tcPr>
            <w:tcW w:w="128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孙欣悦</w:t>
            </w:r>
          </w:p>
        </w:tc>
        <w:tc>
          <w:tcPr>
            <w:tcW w:w="176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135237012001915</w:t>
            </w:r>
          </w:p>
        </w:tc>
        <w:tc>
          <w:tcPr>
            <w:tcW w:w="1280" w:type="dxa"/>
            <w:vMerge w:val="restart"/>
            <w:tcBorders>
              <w:top w:val="nil"/>
              <w:left w:val="single" w:color="000000" w:sz="4" w:space="0"/>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4月13日</w:t>
            </w:r>
          </w:p>
        </w:tc>
        <w:tc>
          <w:tcPr>
            <w:tcW w:w="8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450" w:hRule="atLeast"/>
        </w:trPr>
        <w:tc>
          <w:tcPr>
            <w:tcW w:w="24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2"/>
                <w:szCs w:val="22"/>
              </w:rPr>
            </w:pPr>
          </w:p>
        </w:tc>
        <w:tc>
          <w:tcPr>
            <w:tcW w:w="80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128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吴嘉祺</w:t>
            </w:r>
          </w:p>
        </w:tc>
        <w:tc>
          <w:tcPr>
            <w:tcW w:w="176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135237056800419</w:t>
            </w:r>
          </w:p>
        </w:tc>
        <w:tc>
          <w:tcPr>
            <w:tcW w:w="12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8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450" w:hRule="atLeast"/>
        </w:trPr>
        <w:tc>
          <w:tcPr>
            <w:tcW w:w="24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2"/>
                <w:szCs w:val="22"/>
              </w:rPr>
            </w:pPr>
          </w:p>
        </w:tc>
        <w:tc>
          <w:tcPr>
            <w:tcW w:w="80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128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商成观</w:t>
            </w:r>
          </w:p>
        </w:tc>
        <w:tc>
          <w:tcPr>
            <w:tcW w:w="176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135237243303322</w:t>
            </w:r>
          </w:p>
        </w:tc>
        <w:tc>
          <w:tcPr>
            <w:tcW w:w="12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8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450" w:hRule="atLeast"/>
        </w:trPr>
        <w:tc>
          <w:tcPr>
            <w:tcW w:w="24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2"/>
                <w:szCs w:val="22"/>
              </w:rPr>
            </w:pPr>
          </w:p>
        </w:tc>
        <w:tc>
          <w:tcPr>
            <w:tcW w:w="80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128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马光然</w:t>
            </w:r>
          </w:p>
        </w:tc>
        <w:tc>
          <w:tcPr>
            <w:tcW w:w="176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135237243304103</w:t>
            </w:r>
          </w:p>
        </w:tc>
        <w:tc>
          <w:tcPr>
            <w:tcW w:w="12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8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450" w:hRule="atLeast"/>
        </w:trPr>
        <w:tc>
          <w:tcPr>
            <w:tcW w:w="24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2"/>
                <w:szCs w:val="22"/>
              </w:rPr>
            </w:pPr>
          </w:p>
        </w:tc>
        <w:tc>
          <w:tcPr>
            <w:tcW w:w="80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128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王磊</w:t>
            </w:r>
          </w:p>
        </w:tc>
        <w:tc>
          <w:tcPr>
            <w:tcW w:w="176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135237243304321</w:t>
            </w:r>
          </w:p>
        </w:tc>
        <w:tc>
          <w:tcPr>
            <w:tcW w:w="12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8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450" w:hRule="atLeast"/>
        </w:trPr>
        <w:tc>
          <w:tcPr>
            <w:tcW w:w="24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2"/>
                <w:szCs w:val="22"/>
              </w:rPr>
            </w:pPr>
          </w:p>
        </w:tc>
        <w:tc>
          <w:tcPr>
            <w:tcW w:w="80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128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王宁</w:t>
            </w:r>
          </w:p>
        </w:tc>
        <w:tc>
          <w:tcPr>
            <w:tcW w:w="176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135237295603211</w:t>
            </w:r>
          </w:p>
        </w:tc>
        <w:tc>
          <w:tcPr>
            <w:tcW w:w="12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8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450" w:hRule="atLeast"/>
        </w:trPr>
        <w:tc>
          <w:tcPr>
            <w:tcW w:w="2480" w:type="dxa"/>
            <w:vMerge w:val="restart"/>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阳谷调查队一级科员（400110115035）</w:t>
            </w:r>
          </w:p>
        </w:tc>
        <w:tc>
          <w:tcPr>
            <w:tcW w:w="800" w:type="dxa"/>
            <w:vMerge w:val="restart"/>
            <w:tcBorders>
              <w:top w:val="nil"/>
              <w:left w:val="single" w:color="000000" w:sz="4" w:space="0"/>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130.3</w:t>
            </w:r>
          </w:p>
        </w:tc>
        <w:tc>
          <w:tcPr>
            <w:tcW w:w="128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苏义萌</w:t>
            </w:r>
          </w:p>
        </w:tc>
        <w:tc>
          <w:tcPr>
            <w:tcW w:w="176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135237232801427</w:t>
            </w:r>
          </w:p>
        </w:tc>
        <w:tc>
          <w:tcPr>
            <w:tcW w:w="1280" w:type="dxa"/>
            <w:vMerge w:val="restart"/>
            <w:tcBorders>
              <w:top w:val="nil"/>
              <w:left w:val="single" w:color="000000" w:sz="4" w:space="0"/>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4月13日</w:t>
            </w:r>
          </w:p>
        </w:tc>
        <w:tc>
          <w:tcPr>
            <w:tcW w:w="8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450" w:hRule="atLeast"/>
        </w:trPr>
        <w:tc>
          <w:tcPr>
            <w:tcW w:w="24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2"/>
                <w:szCs w:val="22"/>
              </w:rPr>
            </w:pPr>
          </w:p>
        </w:tc>
        <w:tc>
          <w:tcPr>
            <w:tcW w:w="80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128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王怀志</w:t>
            </w:r>
          </w:p>
        </w:tc>
        <w:tc>
          <w:tcPr>
            <w:tcW w:w="176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135237253701329</w:t>
            </w:r>
          </w:p>
        </w:tc>
        <w:tc>
          <w:tcPr>
            <w:tcW w:w="12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8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450" w:hRule="atLeast"/>
        </w:trPr>
        <w:tc>
          <w:tcPr>
            <w:tcW w:w="24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2"/>
                <w:szCs w:val="22"/>
              </w:rPr>
            </w:pPr>
          </w:p>
        </w:tc>
        <w:tc>
          <w:tcPr>
            <w:tcW w:w="80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128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张鑫</w:t>
            </w:r>
          </w:p>
        </w:tc>
        <w:tc>
          <w:tcPr>
            <w:tcW w:w="176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135237253701603</w:t>
            </w:r>
          </w:p>
        </w:tc>
        <w:tc>
          <w:tcPr>
            <w:tcW w:w="12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8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450" w:hRule="atLeast"/>
        </w:trPr>
        <w:tc>
          <w:tcPr>
            <w:tcW w:w="2480" w:type="dxa"/>
            <w:vMerge w:val="restart"/>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沾化调查队一级科员（400110115036）</w:t>
            </w:r>
          </w:p>
        </w:tc>
        <w:tc>
          <w:tcPr>
            <w:tcW w:w="800" w:type="dxa"/>
            <w:vMerge w:val="restart"/>
            <w:tcBorders>
              <w:top w:val="nil"/>
              <w:left w:val="single" w:color="000000" w:sz="4" w:space="0"/>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132</w:t>
            </w:r>
          </w:p>
        </w:tc>
        <w:tc>
          <w:tcPr>
            <w:tcW w:w="128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宋明刚</w:t>
            </w:r>
          </w:p>
        </w:tc>
        <w:tc>
          <w:tcPr>
            <w:tcW w:w="176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135237023600620</w:t>
            </w:r>
          </w:p>
        </w:tc>
        <w:tc>
          <w:tcPr>
            <w:tcW w:w="1280" w:type="dxa"/>
            <w:vMerge w:val="restart"/>
            <w:tcBorders>
              <w:top w:val="nil"/>
              <w:left w:val="single" w:color="000000" w:sz="4" w:space="0"/>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4月13日</w:t>
            </w:r>
          </w:p>
        </w:tc>
        <w:tc>
          <w:tcPr>
            <w:tcW w:w="8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450" w:hRule="atLeast"/>
        </w:trPr>
        <w:tc>
          <w:tcPr>
            <w:tcW w:w="24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2"/>
                <w:szCs w:val="22"/>
              </w:rPr>
            </w:pPr>
          </w:p>
        </w:tc>
        <w:tc>
          <w:tcPr>
            <w:tcW w:w="80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128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任永泰</w:t>
            </w:r>
          </w:p>
        </w:tc>
        <w:tc>
          <w:tcPr>
            <w:tcW w:w="176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135237232801201</w:t>
            </w:r>
          </w:p>
        </w:tc>
        <w:tc>
          <w:tcPr>
            <w:tcW w:w="12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8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450" w:hRule="atLeast"/>
        </w:trPr>
        <w:tc>
          <w:tcPr>
            <w:tcW w:w="24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2"/>
                <w:szCs w:val="22"/>
              </w:rPr>
            </w:pPr>
          </w:p>
        </w:tc>
        <w:tc>
          <w:tcPr>
            <w:tcW w:w="80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128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张秀娟</w:t>
            </w:r>
          </w:p>
        </w:tc>
        <w:tc>
          <w:tcPr>
            <w:tcW w:w="176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135237232801618</w:t>
            </w:r>
          </w:p>
        </w:tc>
        <w:tc>
          <w:tcPr>
            <w:tcW w:w="12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8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450" w:hRule="atLeast"/>
        </w:trPr>
        <w:tc>
          <w:tcPr>
            <w:tcW w:w="24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2"/>
                <w:szCs w:val="22"/>
              </w:rPr>
            </w:pPr>
          </w:p>
        </w:tc>
        <w:tc>
          <w:tcPr>
            <w:tcW w:w="80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128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贾生虎</w:t>
            </w:r>
          </w:p>
        </w:tc>
        <w:tc>
          <w:tcPr>
            <w:tcW w:w="176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135237253700525</w:t>
            </w:r>
          </w:p>
        </w:tc>
        <w:tc>
          <w:tcPr>
            <w:tcW w:w="12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8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450" w:hRule="atLeast"/>
        </w:trPr>
        <w:tc>
          <w:tcPr>
            <w:tcW w:w="24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2"/>
                <w:szCs w:val="22"/>
              </w:rPr>
            </w:pPr>
          </w:p>
        </w:tc>
        <w:tc>
          <w:tcPr>
            <w:tcW w:w="80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128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朱青</w:t>
            </w:r>
          </w:p>
        </w:tc>
        <w:tc>
          <w:tcPr>
            <w:tcW w:w="176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135237284401505</w:t>
            </w:r>
          </w:p>
        </w:tc>
        <w:tc>
          <w:tcPr>
            <w:tcW w:w="12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8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450" w:hRule="atLeast"/>
        </w:trPr>
        <w:tc>
          <w:tcPr>
            <w:tcW w:w="24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2"/>
                <w:szCs w:val="22"/>
              </w:rPr>
            </w:pPr>
          </w:p>
        </w:tc>
        <w:tc>
          <w:tcPr>
            <w:tcW w:w="80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128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刘胜利</w:t>
            </w:r>
          </w:p>
        </w:tc>
        <w:tc>
          <w:tcPr>
            <w:tcW w:w="176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135241170203417</w:t>
            </w:r>
          </w:p>
        </w:tc>
        <w:tc>
          <w:tcPr>
            <w:tcW w:w="12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8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450" w:hRule="atLeast"/>
        </w:trPr>
        <w:tc>
          <w:tcPr>
            <w:tcW w:w="2480" w:type="dxa"/>
            <w:vMerge w:val="restart"/>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邹平调查队一级科员（400110115037）</w:t>
            </w:r>
          </w:p>
        </w:tc>
        <w:tc>
          <w:tcPr>
            <w:tcW w:w="800" w:type="dxa"/>
            <w:vMerge w:val="restart"/>
            <w:tcBorders>
              <w:top w:val="nil"/>
              <w:left w:val="single" w:color="000000" w:sz="4" w:space="0"/>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135.5</w:t>
            </w:r>
          </w:p>
        </w:tc>
        <w:tc>
          <w:tcPr>
            <w:tcW w:w="128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张建鑫</w:t>
            </w:r>
          </w:p>
        </w:tc>
        <w:tc>
          <w:tcPr>
            <w:tcW w:w="176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135237080200912</w:t>
            </w:r>
          </w:p>
        </w:tc>
        <w:tc>
          <w:tcPr>
            <w:tcW w:w="1280" w:type="dxa"/>
            <w:vMerge w:val="restart"/>
            <w:tcBorders>
              <w:top w:val="nil"/>
              <w:left w:val="single" w:color="000000" w:sz="4" w:space="0"/>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4月13日</w:t>
            </w:r>
          </w:p>
        </w:tc>
        <w:tc>
          <w:tcPr>
            <w:tcW w:w="8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450" w:hRule="atLeast"/>
        </w:trPr>
        <w:tc>
          <w:tcPr>
            <w:tcW w:w="24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2"/>
                <w:szCs w:val="22"/>
              </w:rPr>
            </w:pPr>
          </w:p>
        </w:tc>
        <w:tc>
          <w:tcPr>
            <w:tcW w:w="80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128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胡月</w:t>
            </w:r>
          </w:p>
        </w:tc>
        <w:tc>
          <w:tcPr>
            <w:tcW w:w="176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135237232801519</w:t>
            </w:r>
          </w:p>
        </w:tc>
        <w:tc>
          <w:tcPr>
            <w:tcW w:w="12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8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450" w:hRule="atLeast"/>
        </w:trPr>
        <w:tc>
          <w:tcPr>
            <w:tcW w:w="24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2"/>
                <w:szCs w:val="22"/>
              </w:rPr>
            </w:pPr>
          </w:p>
        </w:tc>
        <w:tc>
          <w:tcPr>
            <w:tcW w:w="80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128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梁爽</w:t>
            </w:r>
          </w:p>
        </w:tc>
        <w:tc>
          <w:tcPr>
            <w:tcW w:w="176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135237232801616</w:t>
            </w:r>
          </w:p>
        </w:tc>
        <w:tc>
          <w:tcPr>
            <w:tcW w:w="12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8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450" w:hRule="atLeast"/>
        </w:trPr>
        <w:tc>
          <w:tcPr>
            <w:tcW w:w="2480" w:type="dxa"/>
            <w:vMerge w:val="restart"/>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鄄城调查队一级科员（400110115038）</w:t>
            </w:r>
          </w:p>
        </w:tc>
        <w:tc>
          <w:tcPr>
            <w:tcW w:w="800" w:type="dxa"/>
            <w:vMerge w:val="restart"/>
            <w:tcBorders>
              <w:top w:val="nil"/>
              <w:left w:val="single" w:color="000000" w:sz="4" w:space="0"/>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124.3</w:t>
            </w:r>
          </w:p>
        </w:tc>
        <w:tc>
          <w:tcPr>
            <w:tcW w:w="128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孙金源</w:t>
            </w:r>
          </w:p>
        </w:tc>
        <w:tc>
          <w:tcPr>
            <w:tcW w:w="176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135212012401211</w:t>
            </w:r>
          </w:p>
        </w:tc>
        <w:tc>
          <w:tcPr>
            <w:tcW w:w="1280" w:type="dxa"/>
            <w:vMerge w:val="restart"/>
            <w:tcBorders>
              <w:top w:val="nil"/>
              <w:left w:val="single" w:color="000000" w:sz="4" w:space="0"/>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4月13日</w:t>
            </w:r>
          </w:p>
        </w:tc>
        <w:tc>
          <w:tcPr>
            <w:tcW w:w="8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450" w:hRule="atLeast"/>
        </w:trPr>
        <w:tc>
          <w:tcPr>
            <w:tcW w:w="24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2"/>
                <w:szCs w:val="22"/>
              </w:rPr>
            </w:pPr>
          </w:p>
        </w:tc>
        <w:tc>
          <w:tcPr>
            <w:tcW w:w="80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128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赵荣</w:t>
            </w:r>
          </w:p>
        </w:tc>
        <w:tc>
          <w:tcPr>
            <w:tcW w:w="176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135233020104001</w:t>
            </w:r>
          </w:p>
        </w:tc>
        <w:tc>
          <w:tcPr>
            <w:tcW w:w="12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8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450" w:hRule="atLeast"/>
        </w:trPr>
        <w:tc>
          <w:tcPr>
            <w:tcW w:w="24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2"/>
                <w:szCs w:val="22"/>
              </w:rPr>
            </w:pPr>
          </w:p>
        </w:tc>
        <w:tc>
          <w:tcPr>
            <w:tcW w:w="80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128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赵尚潇</w:t>
            </w:r>
          </w:p>
        </w:tc>
        <w:tc>
          <w:tcPr>
            <w:tcW w:w="176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135237012000212</w:t>
            </w:r>
          </w:p>
        </w:tc>
        <w:tc>
          <w:tcPr>
            <w:tcW w:w="12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8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450" w:hRule="atLeast"/>
        </w:trPr>
        <w:tc>
          <w:tcPr>
            <w:tcW w:w="24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2"/>
                <w:szCs w:val="22"/>
              </w:rPr>
            </w:pPr>
          </w:p>
        </w:tc>
        <w:tc>
          <w:tcPr>
            <w:tcW w:w="80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128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孙传彩</w:t>
            </w:r>
          </w:p>
        </w:tc>
        <w:tc>
          <w:tcPr>
            <w:tcW w:w="176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135237284400702</w:t>
            </w:r>
          </w:p>
        </w:tc>
        <w:tc>
          <w:tcPr>
            <w:tcW w:w="12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8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450" w:hRule="atLeast"/>
        </w:trPr>
        <w:tc>
          <w:tcPr>
            <w:tcW w:w="24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2"/>
                <w:szCs w:val="22"/>
              </w:rPr>
            </w:pPr>
          </w:p>
        </w:tc>
        <w:tc>
          <w:tcPr>
            <w:tcW w:w="80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128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李钊</w:t>
            </w:r>
          </w:p>
        </w:tc>
        <w:tc>
          <w:tcPr>
            <w:tcW w:w="176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135237284401617</w:t>
            </w:r>
          </w:p>
        </w:tc>
        <w:tc>
          <w:tcPr>
            <w:tcW w:w="12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8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r>
        <w:tblPrEx>
          <w:tblCellMar>
            <w:top w:w="0" w:type="dxa"/>
            <w:left w:w="108" w:type="dxa"/>
            <w:bottom w:w="0" w:type="dxa"/>
            <w:right w:w="108" w:type="dxa"/>
          </w:tblCellMar>
        </w:tblPrEx>
        <w:trPr>
          <w:trHeight w:val="450" w:hRule="atLeast"/>
        </w:trPr>
        <w:tc>
          <w:tcPr>
            <w:tcW w:w="24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2"/>
                <w:szCs w:val="22"/>
              </w:rPr>
            </w:pPr>
          </w:p>
        </w:tc>
        <w:tc>
          <w:tcPr>
            <w:tcW w:w="80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128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赵瑾</w:t>
            </w:r>
          </w:p>
        </w:tc>
        <w:tc>
          <w:tcPr>
            <w:tcW w:w="1760" w:type="dxa"/>
            <w:tcBorders>
              <w:top w:val="nil"/>
              <w:left w:val="nil"/>
              <w:bottom w:val="single" w:color="000000" w:sz="4" w:space="0"/>
              <w:right w:val="single" w:color="000000" w:sz="4" w:space="0"/>
            </w:tcBorders>
            <w:shd w:val="clear" w:color="000000" w:fill="FFFFFF"/>
            <w:vAlign w:val="center"/>
          </w:tcPr>
          <w:p>
            <w:pPr>
              <w:widowControl/>
              <w:jc w:val="center"/>
              <w:rPr>
                <w:rFonts w:ascii="宋体" w:hAnsi="宋体" w:cs="宋体"/>
                <w:color w:val="000000"/>
                <w:kern w:val="0"/>
                <w:sz w:val="20"/>
              </w:rPr>
            </w:pPr>
            <w:r>
              <w:rPr>
                <w:rFonts w:hint="eastAsia" w:ascii="宋体" w:hAnsi="宋体" w:cs="宋体"/>
                <w:color w:val="000000"/>
                <w:kern w:val="0"/>
                <w:sz w:val="20"/>
              </w:rPr>
              <w:t>135237295603701</w:t>
            </w:r>
          </w:p>
        </w:tc>
        <w:tc>
          <w:tcPr>
            <w:tcW w:w="1280" w:type="dxa"/>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color w:val="000000"/>
                <w:kern w:val="0"/>
                <w:sz w:val="20"/>
              </w:rPr>
            </w:pPr>
          </w:p>
        </w:tc>
        <w:tc>
          <w:tcPr>
            <w:tcW w:w="800" w:type="dxa"/>
            <w:tcBorders>
              <w:top w:val="nil"/>
              <w:left w:val="nil"/>
              <w:bottom w:val="single" w:color="000000" w:sz="4" w:space="0"/>
              <w:right w:val="single" w:color="000000" w:sz="4" w:space="0"/>
            </w:tcBorders>
            <w:shd w:val="clear" w:color="000000" w:fill="FFFFFF"/>
            <w:vAlign w:val="center"/>
          </w:tcPr>
          <w:p>
            <w:pPr>
              <w:widowControl/>
              <w:jc w:val="left"/>
              <w:rPr>
                <w:rFonts w:ascii="宋体" w:hAnsi="宋体" w:cs="宋体"/>
                <w:color w:val="000000"/>
                <w:kern w:val="0"/>
                <w:sz w:val="20"/>
              </w:rPr>
            </w:pPr>
            <w:r>
              <w:rPr>
                <w:rFonts w:hint="eastAsia" w:ascii="宋体" w:hAnsi="宋体" w:cs="宋体"/>
                <w:color w:val="000000"/>
                <w:kern w:val="0"/>
                <w:sz w:val="20"/>
              </w:rPr>
              <w:t>　</w:t>
            </w:r>
          </w:p>
        </w:tc>
      </w:tr>
    </w:tbl>
    <w:p>
      <w:pPr>
        <w:snapToGrid w:val="0"/>
        <w:spacing w:line="600" w:lineRule="exact"/>
        <w:rPr>
          <w:rFonts w:eastAsia="黑体"/>
          <w:sz w:val="32"/>
          <w:szCs w:val="32"/>
          <w:shd w:val="clear" w:color="auto" w:fill="FFFFFF"/>
        </w:rPr>
      </w:pPr>
      <w:r>
        <w:rPr>
          <w:rFonts w:hint="eastAsia" w:ascii="宋体" w:hAnsi="宋体" w:cs="宋体"/>
          <w:color w:val="000000"/>
          <w:kern w:val="0"/>
          <w:sz w:val="24"/>
          <w:szCs w:val="22"/>
        </w:rPr>
        <w:t>注：</w:t>
      </w:r>
      <w:r>
        <w:rPr>
          <w:rFonts w:ascii="宋体" w:hAnsi="宋体" w:cs="宋体"/>
          <w:color w:val="000000"/>
          <w:kern w:val="0"/>
          <w:sz w:val="24"/>
          <w:szCs w:val="22"/>
        </w:rPr>
        <w:t>同一职位按准考证号排序。</w:t>
      </w:r>
    </w:p>
    <w:p>
      <w:pPr>
        <w:shd w:val="solid" w:color="FFFFFF" w:fill="auto"/>
        <w:autoSpaceDN w:val="0"/>
        <w:spacing w:line="600" w:lineRule="exact"/>
        <w:ind w:firstLine="643"/>
        <w:rPr>
          <w:rFonts w:eastAsia="黑体"/>
          <w:sz w:val="32"/>
          <w:szCs w:val="32"/>
          <w:shd w:val="clear" w:color="auto" w:fill="FFFFFF"/>
        </w:rPr>
      </w:pPr>
      <w:r>
        <w:rPr>
          <w:rFonts w:hint="eastAsia" w:eastAsia="黑体"/>
          <w:sz w:val="32"/>
          <w:szCs w:val="32"/>
          <w:shd w:val="clear" w:color="auto" w:fill="FFFFFF"/>
        </w:rPr>
        <w:t>二、面试确认</w:t>
      </w:r>
    </w:p>
    <w:p>
      <w:pPr>
        <w:shd w:val="solid" w:color="FFFFFF" w:fill="auto"/>
        <w:autoSpaceDN w:val="0"/>
        <w:spacing w:line="600" w:lineRule="exact"/>
        <w:ind w:firstLine="640"/>
        <w:rPr>
          <w:rFonts w:ascii="仿宋_GB2312" w:eastAsia="仿宋_GB2312"/>
          <w:sz w:val="32"/>
          <w:szCs w:val="32"/>
          <w:shd w:val="clear" w:color="auto" w:fill="FFFFFF"/>
        </w:rPr>
      </w:pPr>
      <w:r>
        <w:rPr>
          <w:rFonts w:hint="eastAsia" w:ascii="仿宋_GB2312" w:eastAsia="仿宋_GB2312"/>
          <w:sz w:val="32"/>
          <w:szCs w:val="32"/>
          <w:shd w:val="clear" w:color="auto" w:fill="FFFFFF"/>
        </w:rPr>
        <w:t>请进入面试的考生于</w:t>
      </w:r>
      <w:r>
        <w:rPr>
          <w:rFonts w:hint="eastAsia" w:ascii="仿宋_GB2312" w:eastAsia="仿宋_GB2312"/>
          <w:b/>
          <w:sz w:val="32"/>
          <w:szCs w:val="32"/>
          <w:shd w:val="clear" w:color="auto" w:fill="FFFFFF"/>
        </w:rPr>
        <w:t>202</w:t>
      </w:r>
      <w:r>
        <w:rPr>
          <w:rFonts w:ascii="仿宋_GB2312" w:eastAsia="仿宋_GB2312"/>
          <w:b/>
          <w:sz w:val="32"/>
          <w:szCs w:val="32"/>
          <w:shd w:val="clear" w:color="auto" w:fill="FFFFFF"/>
        </w:rPr>
        <w:t>3</w:t>
      </w:r>
      <w:r>
        <w:rPr>
          <w:rFonts w:hint="eastAsia" w:ascii="仿宋_GB2312" w:eastAsia="仿宋_GB2312"/>
          <w:b/>
          <w:sz w:val="32"/>
          <w:szCs w:val="32"/>
          <w:shd w:val="clear" w:color="auto" w:fill="FFFFFF"/>
        </w:rPr>
        <w:t>年</w:t>
      </w:r>
      <w:r>
        <w:rPr>
          <w:rFonts w:ascii="仿宋_GB2312" w:eastAsia="仿宋_GB2312"/>
          <w:b/>
          <w:sz w:val="32"/>
          <w:szCs w:val="32"/>
          <w:shd w:val="clear" w:color="auto" w:fill="FFFFFF"/>
        </w:rPr>
        <w:t>4</w:t>
      </w:r>
      <w:r>
        <w:rPr>
          <w:rFonts w:hint="eastAsia" w:ascii="仿宋_GB2312" w:eastAsia="仿宋_GB2312"/>
          <w:b/>
          <w:sz w:val="32"/>
          <w:szCs w:val="32"/>
          <w:shd w:val="clear" w:color="auto" w:fill="FFFFFF"/>
        </w:rPr>
        <w:t>月</w:t>
      </w:r>
      <w:r>
        <w:rPr>
          <w:rFonts w:ascii="仿宋_GB2312" w:eastAsia="仿宋_GB2312"/>
          <w:b/>
          <w:sz w:val="32"/>
          <w:szCs w:val="32"/>
          <w:shd w:val="clear" w:color="auto" w:fill="FFFFFF"/>
        </w:rPr>
        <w:t>7</w:t>
      </w:r>
      <w:r>
        <w:rPr>
          <w:rFonts w:hint="eastAsia" w:ascii="仿宋_GB2312" w:eastAsia="仿宋_GB2312"/>
          <w:b/>
          <w:sz w:val="32"/>
          <w:szCs w:val="32"/>
          <w:shd w:val="clear" w:color="auto" w:fill="FFFFFF"/>
        </w:rPr>
        <w:t>日</w:t>
      </w:r>
      <w:r>
        <w:rPr>
          <w:rFonts w:ascii="仿宋_GB2312" w:eastAsia="仿宋_GB2312"/>
          <w:b/>
          <w:sz w:val="32"/>
          <w:szCs w:val="32"/>
          <w:shd w:val="clear" w:color="auto" w:fill="FFFFFF"/>
        </w:rPr>
        <w:t>17</w:t>
      </w:r>
      <w:r>
        <w:rPr>
          <w:rFonts w:hint="eastAsia" w:ascii="仿宋_GB2312" w:eastAsia="仿宋_GB2312"/>
          <w:b/>
          <w:sz w:val="32"/>
          <w:szCs w:val="32"/>
          <w:shd w:val="clear" w:color="auto" w:fill="FFFFFF"/>
        </w:rPr>
        <w:t>时</w:t>
      </w:r>
      <w:r>
        <w:rPr>
          <w:rFonts w:hint="eastAsia" w:ascii="仿宋_GB2312" w:eastAsia="仿宋_GB2312"/>
          <w:sz w:val="32"/>
          <w:szCs w:val="32"/>
          <w:shd w:val="clear" w:color="auto" w:fill="FFFFFF"/>
        </w:rPr>
        <w:t>前确认是否参加面试，</w:t>
      </w:r>
      <w:r>
        <w:rPr>
          <w:rFonts w:hint="eastAsia" w:ascii="仿宋_GB2312" w:hAnsi="仿宋_GB2312" w:eastAsia="仿宋_GB2312"/>
          <w:sz w:val="32"/>
          <w:szCs w:val="32"/>
          <w:shd w:val="clear" w:color="auto" w:fill="FFFFFF"/>
        </w:rPr>
        <w:t>确认方式为电子邮件或</w:t>
      </w:r>
      <w:r>
        <w:rPr>
          <w:rFonts w:ascii="仿宋_GB2312" w:hAnsi="仿宋_GB2312" w:eastAsia="仿宋_GB2312"/>
          <w:sz w:val="32"/>
          <w:szCs w:val="32"/>
          <w:shd w:val="clear" w:color="auto" w:fill="FFFFFF"/>
        </w:rPr>
        <w:t>电话</w:t>
      </w:r>
      <w:r>
        <w:rPr>
          <w:rFonts w:hint="eastAsia" w:ascii="仿宋_GB2312" w:hAnsi="仿宋_GB2312" w:eastAsia="仿宋_GB2312"/>
          <w:sz w:val="32"/>
          <w:szCs w:val="32"/>
          <w:shd w:val="clear" w:color="auto" w:fill="FFFFFF"/>
        </w:rPr>
        <w:t>。要求如下：</w:t>
      </w:r>
      <w:r>
        <w:rPr>
          <w:rFonts w:hint="eastAsia" w:ascii="仿宋_GB2312" w:eastAsia="仿宋_GB2312"/>
          <w:sz w:val="32"/>
          <w:szCs w:val="32"/>
          <w:shd w:val="clear" w:color="auto" w:fill="FFFFFF"/>
        </w:rPr>
        <w:t xml:space="preserve">    </w:t>
      </w:r>
    </w:p>
    <w:p>
      <w:pPr>
        <w:snapToGrid w:val="0"/>
        <w:spacing w:line="600" w:lineRule="exact"/>
        <w:ind w:firstLine="640" w:firstLineChars="200"/>
        <w:rPr>
          <w:rFonts w:ascii="仿宋_GB2312" w:hAnsi="Calibri" w:eastAsia="仿宋_GB2312" w:cs="黑体"/>
          <w:sz w:val="32"/>
          <w:szCs w:val="32"/>
        </w:rPr>
      </w:pPr>
      <w:r>
        <w:rPr>
          <w:rFonts w:hint="eastAsia" w:ascii="仿宋_GB2312" w:hAnsi="Calibri" w:eastAsia="仿宋_GB2312" w:cs="黑体"/>
          <w:sz w:val="32"/>
          <w:szCs w:val="32"/>
        </w:rPr>
        <w:t>（一）标题</w:t>
      </w:r>
      <w:r>
        <w:rPr>
          <w:rFonts w:ascii="仿宋_GB2312" w:hAnsi="Calibri" w:eastAsia="仿宋_GB2312" w:cs="黑体"/>
          <w:sz w:val="32"/>
          <w:szCs w:val="32"/>
        </w:rPr>
        <w:t>统一按“</w:t>
      </w:r>
      <w:r>
        <w:rPr>
          <w:rFonts w:hint="eastAsia" w:ascii="仿宋_GB2312" w:hAnsi="Calibri" w:eastAsia="仿宋_GB2312" w:cs="黑体"/>
          <w:sz w:val="32"/>
          <w:szCs w:val="32"/>
        </w:rPr>
        <w:t>××确认参加××调查队××职位面试”，电子</w:t>
      </w:r>
      <w:r>
        <w:rPr>
          <w:rFonts w:ascii="仿宋_GB2312" w:hAnsi="Calibri" w:eastAsia="仿宋_GB2312" w:cs="黑体"/>
          <w:sz w:val="32"/>
          <w:szCs w:val="32"/>
        </w:rPr>
        <w:t>邮件正文请</w:t>
      </w:r>
      <w:r>
        <w:rPr>
          <w:rFonts w:hint="eastAsia" w:ascii="仿宋_GB2312" w:hAnsi="Calibri" w:eastAsia="仿宋_GB2312" w:cs="黑体"/>
          <w:sz w:val="32"/>
          <w:szCs w:val="32"/>
        </w:rPr>
        <w:t>按</w:t>
      </w:r>
      <w:r>
        <w:rPr>
          <w:rFonts w:ascii="仿宋_GB2312" w:hAnsi="Calibri" w:eastAsia="仿宋_GB2312" w:cs="黑体"/>
          <w:sz w:val="32"/>
          <w:szCs w:val="32"/>
        </w:rPr>
        <w:t>模板</w:t>
      </w:r>
      <w:r>
        <w:rPr>
          <w:rFonts w:hint="eastAsia" w:ascii="仿宋_GB2312" w:hAnsi="Calibri" w:eastAsia="仿宋_GB2312" w:cs="黑体"/>
          <w:sz w:val="32"/>
          <w:szCs w:val="32"/>
        </w:rPr>
        <w:t>（详</w:t>
      </w:r>
      <w:r>
        <w:rPr>
          <w:rFonts w:ascii="仿宋_GB2312" w:hAnsi="Calibri" w:eastAsia="仿宋_GB2312" w:cs="黑体"/>
          <w:sz w:val="32"/>
          <w:szCs w:val="32"/>
        </w:rPr>
        <w:t>见附件</w:t>
      </w:r>
      <w:r>
        <w:rPr>
          <w:rFonts w:hint="eastAsia" w:ascii="仿宋_GB2312" w:hAnsi="Calibri" w:eastAsia="仿宋_GB2312" w:cs="黑体"/>
          <w:sz w:val="32"/>
          <w:szCs w:val="32"/>
        </w:rPr>
        <w:t>1）填写，</w:t>
      </w:r>
      <w:r>
        <w:rPr>
          <w:rFonts w:ascii="仿宋_GB2312" w:hAnsi="Calibri" w:eastAsia="仿宋_GB2312" w:cs="黑体"/>
          <w:sz w:val="32"/>
          <w:szCs w:val="32"/>
        </w:rPr>
        <w:t>并手写</w:t>
      </w:r>
      <w:r>
        <w:rPr>
          <w:rFonts w:hint="eastAsia" w:ascii="仿宋_GB2312" w:hAnsi="Calibri" w:eastAsia="仿宋_GB2312" w:cs="黑体"/>
          <w:sz w:val="32"/>
          <w:szCs w:val="32"/>
        </w:rPr>
        <w:t>签名</w:t>
      </w:r>
      <w:r>
        <w:rPr>
          <w:rFonts w:ascii="仿宋_GB2312" w:hAnsi="Calibri" w:eastAsia="仿宋_GB2312" w:cs="黑体"/>
          <w:sz w:val="32"/>
          <w:szCs w:val="32"/>
        </w:rPr>
        <w:t>后，将扫描</w:t>
      </w:r>
      <w:r>
        <w:rPr>
          <w:rFonts w:hint="eastAsia" w:ascii="仿宋_GB2312" w:hAnsi="Calibri" w:eastAsia="仿宋_GB2312" w:cs="黑体"/>
          <w:sz w:val="32"/>
          <w:szCs w:val="32"/>
        </w:rPr>
        <w:t>件</w:t>
      </w:r>
      <w:r>
        <w:rPr>
          <w:rFonts w:ascii="仿宋_GB2312" w:hAnsi="Calibri" w:eastAsia="仿宋_GB2312" w:cs="黑体"/>
          <w:sz w:val="32"/>
          <w:szCs w:val="32"/>
        </w:rPr>
        <w:t>（</w:t>
      </w:r>
      <w:r>
        <w:rPr>
          <w:rFonts w:hint="eastAsia" w:ascii="仿宋_GB2312" w:hAnsi="Calibri" w:eastAsia="仿宋_GB2312" w:cs="黑体"/>
          <w:sz w:val="32"/>
          <w:szCs w:val="32"/>
        </w:rPr>
        <w:t>或图片</w:t>
      </w:r>
      <w:r>
        <w:rPr>
          <w:rFonts w:ascii="仿宋_GB2312" w:hAnsi="Calibri" w:eastAsia="仿宋_GB2312" w:cs="黑体"/>
          <w:sz w:val="32"/>
          <w:szCs w:val="32"/>
        </w:rPr>
        <w:t>）</w:t>
      </w:r>
      <w:r>
        <w:rPr>
          <w:rFonts w:hint="eastAsia" w:ascii="仿宋_GB2312" w:hAnsi="Calibri" w:eastAsia="仿宋_GB2312" w:cs="黑体"/>
          <w:sz w:val="32"/>
          <w:szCs w:val="32"/>
        </w:rPr>
        <w:t>发送</w:t>
      </w:r>
      <w:r>
        <w:rPr>
          <w:rFonts w:ascii="仿宋_GB2312" w:hAnsi="Calibri" w:eastAsia="仿宋_GB2312" w:cs="黑体"/>
          <w:sz w:val="32"/>
          <w:szCs w:val="32"/>
        </w:rPr>
        <w:t>至zd_liuhd@shandong.cn</w:t>
      </w:r>
      <w:r>
        <w:rPr>
          <w:rFonts w:hint="eastAsia" w:ascii="仿宋_GB2312" w:hAnsi="Calibri" w:eastAsia="仿宋_GB2312" w:cs="黑体"/>
          <w:sz w:val="32"/>
          <w:szCs w:val="32"/>
        </w:rPr>
        <w:t>，并</w:t>
      </w:r>
      <w:r>
        <w:rPr>
          <w:rFonts w:ascii="仿宋_GB2312" w:hAnsi="Calibri" w:eastAsia="仿宋_GB2312" w:cs="黑体"/>
          <w:sz w:val="32"/>
          <w:szCs w:val="32"/>
        </w:rPr>
        <w:t>同时</w:t>
      </w:r>
      <w:r>
        <w:rPr>
          <w:rFonts w:hint="eastAsia" w:ascii="仿宋_GB2312" w:hAnsi="Calibri" w:eastAsia="仿宋_GB2312" w:cs="黑体"/>
          <w:sz w:val="32"/>
          <w:szCs w:val="32"/>
        </w:rPr>
        <w:t>拨打0531－</w:t>
      </w:r>
      <w:r>
        <w:rPr>
          <w:rFonts w:ascii="仿宋_GB2312" w:hAnsi="Calibri" w:eastAsia="仿宋_GB2312" w:cs="黑体"/>
          <w:sz w:val="32"/>
          <w:szCs w:val="32"/>
        </w:rPr>
        <w:t>51751998</w:t>
      </w:r>
      <w:r>
        <w:rPr>
          <w:rFonts w:hint="eastAsia" w:ascii="仿宋_GB2312" w:hAnsi="Calibri" w:eastAsia="仿宋_GB2312" w:cs="黑体"/>
          <w:sz w:val="32"/>
          <w:szCs w:val="32"/>
        </w:rPr>
        <w:t>或</w:t>
      </w:r>
      <w:r>
        <w:rPr>
          <w:rFonts w:ascii="仿宋_GB2312" w:hAnsi="Calibri" w:eastAsia="仿宋_GB2312" w:cs="黑体"/>
          <w:sz w:val="32"/>
          <w:szCs w:val="32"/>
        </w:rPr>
        <w:t>51752015</w:t>
      </w:r>
      <w:r>
        <w:rPr>
          <w:rFonts w:hint="eastAsia" w:ascii="仿宋_GB2312" w:hAnsi="Calibri" w:eastAsia="仿宋_GB2312" w:cs="黑体"/>
          <w:sz w:val="32"/>
          <w:szCs w:val="32"/>
        </w:rPr>
        <w:t>进行</w:t>
      </w:r>
      <w:r>
        <w:rPr>
          <w:rFonts w:ascii="仿宋_GB2312" w:hAnsi="Calibri" w:eastAsia="仿宋_GB2312" w:cs="黑体"/>
          <w:sz w:val="32"/>
          <w:szCs w:val="32"/>
        </w:rPr>
        <w:t>电话确认</w:t>
      </w:r>
      <w:r>
        <w:rPr>
          <w:rFonts w:hint="eastAsia" w:ascii="仿宋_GB2312" w:hAnsi="Calibri" w:eastAsia="仿宋_GB2312" w:cs="黑体"/>
          <w:sz w:val="32"/>
          <w:szCs w:val="32"/>
        </w:rPr>
        <w:t>。</w:t>
      </w:r>
    </w:p>
    <w:p>
      <w:pPr>
        <w:snapToGrid w:val="0"/>
        <w:spacing w:line="600" w:lineRule="exact"/>
        <w:ind w:firstLine="640" w:firstLineChars="200"/>
        <w:rPr>
          <w:rFonts w:ascii="仿宋_GB2312" w:hAnsi="Calibri" w:eastAsia="仿宋_GB2312" w:cs="黑体"/>
          <w:sz w:val="32"/>
          <w:szCs w:val="32"/>
        </w:rPr>
      </w:pPr>
      <w:r>
        <w:rPr>
          <w:rFonts w:hint="eastAsia" w:ascii="仿宋_GB2312" w:hAnsi="Calibri" w:eastAsia="仿宋_GB2312" w:cs="黑体"/>
          <w:sz w:val="32"/>
          <w:szCs w:val="32"/>
        </w:rPr>
        <w:t>（二）请确认网上</w:t>
      </w:r>
      <w:r>
        <w:rPr>
          <w:rFonts w:ascii="仿宋_GB2312" w:hAnsi="Calibri" w:eastAsia="仿宋_GB2312" w:cs="黑体"/>
          <w:sz w:val="32"/>
          <w:szCs w:val="32"/>
        </w:rPr>
        <w:t>报名时填写的</w:t>
      </w:r>
      <w:r>
        <w:rPr>
          <w:rFonts w:hint="eastAsia" w:ascii="仿宋_GB2312" w:hAnsi="Calibri" w:eastAsia="仿宋_GB2312" w:cs="黑体"/>
          <w:sz w:val="32"/>
          <w:szCs w:val="32"/>
        </w:rPr>
        <w:t>联系</w:t>
      </w:r>
      <w:r>
        <w:rPr>
          <w:rFonts w:ascii="仿宋_GB2312" w:hAnsi="Calibri" w:eastAsia="仿宋_GB2312" w:cs="黑体"/>
          <w:sz w:val="32"/>
          <w:szCs w:val="32"/>
        </w:rPr>
        <w:t>方式</w:t>
      </w:r>
      <w:r>
        <w:rPr>
          <w:rFonts w:hint="eastAsia" w:ascii="仿宋_GB2312" w:hAnsi="Calibri" w:eastAsia="仿宋_GB2312" w:cs="黑体"/>
          <w:sz w:val="32"/>
          <w:szCs w:val="32"/>
        </w:rPr>
        <w:t>、</w:t>
      </w:r>
      <w:r>
        <w:rPr>
          <w:rFonts w:ascii="仿宋_GB2312" w:hAnsi="Calibri" w:eastAsia="仿宋_GB2312" w:cs="黑体"/>
          <w:sz w:val="32"/>
          <w:szCs w:val="32"/>
        </w:rPr>
        <w:t>通讯地址</w:t>
      </w:r>
      <w:r>
        <w:rPr>
          <w:rFonts w:ascii="仿宋_GB2312" w:hAnsi="Calibri" w:eastAsia="仿宋_GB2312" w:cs="黑体"/>
          <w:color w:val="000000"/>
          <w:sz w:val="32"/>
          <w:szCs w:val="32"/>
        </w:rPr>
        <w:t>等信息</w:t>
      </w:r>
      <w:r>
        <w:rPr>
          <w:rFonts w:hint="eastAsia" w:ascii="仿宋_GB2312" w:hAnsi="Calibri" w:eastAsia="仿宋_GB2312" w:cs="黑体"/>
          <w:color w:val="000000"/>
          <w:sz w:val="32"/>
          <w:szCs w:val="32"/>
        </w:rPr>
        <w:t>，</w:t>
      </w:r>
      <w:r>
        <w:rPr>
          <w:rFonts w:ascii="仿宋_GB2312" w:hAnsi="Calibri" w:eastAsia="仿宋_GB2312" w:cs="黑体"/>
          <w:color w:val="000000"/>
          <w:sz w:val="32"/>
          <w:szCs w:val="32"/>
        </w:rPr>
        <w:t>如有变化请在电子邮件正文中注明。</w:t>
      </w:r>
    </w:p>
    <w:p>
      <w:pPr>
        <w:snapToGrid w:val="0"/>
        <w:spacing w:line="600" w:lineRule="exact"/>
        <w:ind w:firstLine="640" w:firstLineChars="200"/>
        <w:rPr>
          <w:rFonts w:ascii="仿宋_GB2312" w:hAnsi="Calibri" w:eastAsia="仿宋_GB2312" w:cs="黑体"/>
          <w:sz w:val="32"/>
          <w:szCs w:val="32"/>
        </w:rPr>
      </w:pPr>
      <w:r>
        <w:rPr>
          <w:rFonts w:hint="eastAsia" w:ascii="仿宋_GB2312" w:hAnsi="Calibri" w:eastAsia="仿宋_GB2312" w:cs="黑体"/>
          <w:color w:val="000000"/>
          <w:sz w:val="32"/>
          <w:szCs w:val="32"/>
        </w:rPr>
        <w:t>（三）</w:t>
      </w:r>
      <w:r>
        <w:rPr>
          <w:rFonts w:hint="eastAsia" w:ascii="仿宋_GB2312" w:hAnsi="Calibri" w:eastAsia="仿宋_GB2312" w:cs="黑体"/>
          <w:sz w:val="32"/>
          <w:szCs w:val="32"/>
          <w:shd w:val="clear" w:color="auto" w:fill="FFFFFF"/>
        </w:rPr>
        <w:t>逾期未确认的，视为自动放弃面试资格。</w:t>
      </w:r>
      <w:r>
        <w:rPr>
          <w:rFonts w:hint="eastAsia" w:ascii="仿宋_GB2312" w:hAnsi="Calibri" w:eastAsia="仿宋_GB2312" w:cs="黑体"/>
          <w:color w:val="000000"/>
          <w:sz w:val="32"/>
          <w:szCs w:val="32"/>
        </w:rPr>
        <w:t>放</w:t>
      </w:r>
      <w:r>
        <w:rPr>
          <w:rFonts w:hint="eastAsia" w:ascii="仿宋_GB2312" w:hAnsi="仿宋_GB2312" w:eastAsia="仿宋_GB2312" w:cs="黑体"/>
          <w:sz w:val="32"/>
          <w:szCs w:val="32"/>
          <w:shd w:val="clear" w:color="auto" w:fill="FFFFFF"/>
        </w:rPr>
        <w:t>弃面试者请填写《放弃面试资格声明》（详见附件2），经本人签名，于</w:t>
      </w:r>
      <w:r>
        <w:rPr>
          <w:rFonts w:ascii="仿宋_GB2312" w:hAnsi="仿宋_GB2312" w:eastAsia="仿宋_GB2312" w:cs="黑体"/>
          <w:sz w:val="32"/>
          <w:szCs w:val="32"/>
          <w:shd w:val="clear" w:color="auto" w:fill="FFFFFF"/>
        </w:rPr>
        <w:t>4</w:t>
      </w:r>
      <w:r>
        <w:rPr>
          <w:rFonts w:hint="eastAsia" w:ascii="仿宋_GB2312" w:hAnsi="仿宋_GB2312" w:eastAsia="仿宋_GB2312" w:cs="黑体"/>
          <w:sz w:val="32"/>
          <w:szCs w:val="32"/>
          <w:shd w:val="clear" w:color="auto" w:fill="FFFFFF"/>
        </w:rPr>
        <w:t>月</w:t>
      </w:r>
      <w:r>
        <w:rPr>
          <w:rFonts w:ascii="仿宋_GB2312" w:hAnsi="仿宋_GB2312" w:eastAsia="仿宋_GB2312" w:cs="黑体"/>
          <w:sz w:val="32"/>
          <w:szCs w:val="32"/>
          <w:shd w:val="clear" w:color="auto" w:fill="FFFFFF"/>
        </w:rPr>
        <w:t>7</w:t>
      </w:r>
      <w:r>
        <w:rPr>
          <w:rFonts w:hint="eastAsia" w:ascii="仿宋_GB2312" w:hAnsi="仿宋_GB2312" w:eastAsia="仿宋_GB2312" w:cs="黑体"/>
          <w:sz w:val="32"/>
          <w:szCs w:val="32"/>
          <w:shd w:val="clear" w:color="auto" w:fill="FFFFFF"/>
        </w:rPr>
        <w:t>日</w:t>
      </w:r>
      <w:r>
        <w:rPr>
          <w:rFonts w:ascii="仿宋_GB2312" w:hAnsi="仿宋_GB2312" w:eastAsia="仿宋_GB2312" w:cs="黑体"/>
          <w:sz w:val="32"/>
          <w:szCs w:val="32"/>
          <w:shd w:val="clear" w:color="auto" w:fill="FFFFFF"/>
        </w:rPr>
        <w:t>17</w:t>
      </w:r>
      <w:r>
        <w:rPr>
          <w:rFonts w:hint="eastAsia" w:ascii="仿宋_GB2312" w:hAnsi="仿宋_GB2312" w:eastAsia="仿宋_GB2312" w:cs="黑体"/>
          <w:sz w:val="32"/>
          <w:szCs w:val="32"/>
          <w:shd w:val="clear" w:color="auto" w:fill="FFFFFF"/>
        </w:rPr>
        <w:t>时前</w:t>
      </w:r>
      <w:r>
        <w:rPr>
          <w:rFonts w:ascii="仿宋_GB2312" w:hAnsi="仿宋_GB2312" w:eastAsia="仿宋_GB2312" w:cs="黑体"/>
          <w:sz w:val="32"/>
          <w:szCs w:val="32"/>
          <w:shd w:val="clear" w:color="auto" w:fill="FFFFFF"/>
        </w:rPr>
        <w:t>发送扫描件至zd_liuhd@shandong.cn</w:t>
      </w:r>
      <w:r>
        <w:rPr>
          <w:rFonts w:hint="eastAsia" w:ascii="仿宋_GB2312" w:hAnsi="仿宋_GB2312" w:eastAsia="仿宋_GB2312" w:cs="黑体"/>
          <w:sz w:val="32"/>
          <w:szCs w:val="32"/>
          <w:shd w:val="clear" w:color="auto" w:fill="FFFFFF"/>
        </w:rPr>
        <w:t>，</w:t>
      </w:r>
      <w:r>
        <w:rPr>
          <w:rFonts w:hint="eastAsia" w:ascii="仿宋_GB2312" w:hAnsi="Calibri" w:eastAsia="仿宋_GB2312" w:cs="黑体"/>
          <w:sz w:val="32"/>
          <w:szCs w:val="32"/>
        </w:rPr>
        <w:t>并</w:t>
      </w:r>
      <w:r>
        <w:rPr>
          <w:rFonts w:ascii="仿宋_GB2312" w:hAnsi="Calibri" w:eastAsia="仿宋_GB2312" w:cs="黑体"/>
          <w:sz w:val="32"/>
          <w:szCs w:val="32"/>
        </w:rPr>
        <w:t>同时</w:t>
      </w:r>
      <w:r>
        <w:rPr>
          <w:rFonts w:hint="eastAsia" w:ascii="仿宋_GB2312" w:hAnsi="Calibri" w:eastAsia="仿宋_GB2312" w:cs="黑体"/>
          <w:sz w:val="32"/>
          <w:szCs w:val="32"/>
        </w:rPr>
        <w:t>拨打0531－</w:t>
      </w:r>
      <w:r>
        <w:rPr>
          <w:rFonts w:ascii="仿宋_GB2312" w:hAnsi="Calibri" w:eastAsia="仿宋_GB2312" w:cs="黑体"/>
          <w:sz w:val="32"/>
          <w:szCs w:val="32"/>
        </w:rPr>
        <w:t>51751998</w:t>
      </w:r>
      <w:r>
        <w:rPr>
          <w:rFonts w:hint="eastAsia" w:ascii="仿宋_GB2312" w:hAnsi="Calibri" w:eastAsia="仿宋_GB2312" w:cs="黑体"/>
          <w:sz w:val="32"/>
          <w:szCs w:val="32"/>
        </w:rPr>
        <w:t>或</w:t>
      </w:r>
      <w:r>
        <w:rPr>
          <w:rFonts w:ascii="仿宋_GB2312" w:hAnsi="Calibri" w:eastAsia="仿宋_GB2312" w:cs="黑体"/>
          <w:sz w:val="32"/>
          <w:szCs w:val="32"/>
        </w:rPr>
        <w:t>51752015</w:t>
      </w:r>
      <w:r>
        <w:rPr>
          <w:rFonts w:hint="eastAsia" w:ascii="仿宋_GB2312" w:hAnsi="Calibri" w:eastAsia="仿宋_GB2312" w:cs="黑体"/>
          <w:sz w:val="32"/>
          <w:szCs w:val="32"/>
        </w:rPr>
        <w:t>进行</w:t>
      </w:r>
      <w:r>
        <w:rPr>
          <w:rFonts w:ascii="仿宋_GB2312" w:hAnsi="Calibri" w:eastAsia="仿宋_GB2312" w:cs="黑体"/>
          <w:sz w:val="32"/>
          <w:szCs w:val="32"/>
        </w:rPr>
        <w:t>电话确认</w:t>
      </w:r>
      <w:r>
        <w:rPr>
          <w:rFonts w:hint="eastAsia" w:ascii="仿宋_GB2312" w:hAnsi="Calibri" w:eastAsia="仿宋_GB2312" w:cs="黑体"/>
          <w:sz w:val="32"/>
          <w:szCs w:val="32"/>
        </w:rPr>
        <w:t>。</w:t>
      </w:r>
    </w:p>
    <w:p>
      <w:pPr>
        <w:shd w:val="solid" w:color="FFFFFF" w:fill="auto"/>
        <w:autoSpaceDN w:val="0"/>
        <w:spacing w:line="600" w:lineRule="exact"/>
        <w:ind w:firstLine="640"/>
        <w:rPr>
          <w:rFonts w:ascii="仿宋_GB2312" w:eastAsia="仿宋_GB2312"/>
          <w:sz w:val="32"/>
          <w:szCs w:val="32"/>
          <w:shd w:val="clear" w:color="auto" w:fill="FFFFFF"/>
        </w:rPr>
      </w:pPr>
      <w:r>
        <w:rPr>
          <w:rFonts w:hint="eastAsia" w:ascii="仿宋_GB2312" w:eastAsia="仿宋_GB2312"/>
          <w:b/>
          <w:bCs/>
          <w:sz w:val="32"/>
          <w:szCs w:val="32"/>
          <w:shd w:val="clear" w:color="auto" w:fill="FFFFFF"/>
        </w:rPr>
        <w:t>未在规定时间内填报放弃声明，又因个人原因不参加面试的，视情节上报中央公务员主管部门，记入诚信档案。</w:t>
      </w:r>
    </w:p>
    <w:p>
      <w:pPr>
        <w:shd w:val="solid" w:color="FFFFFF" w:fill="auto"/>
        <w:autoSpaceDN w:val="0"/>
        <w:spacing w:line="600" w:lineRule="exact"/>
        <w:ind w:firstLine="640"/>
        <w:rPr>
          <w:rFonts w:eastAsia="仿宋_GB2312"/>
          <w:sz w:val="32"/>
          <w:szCs w:val="32"/>
        </w:rPr>
      </w:pPr>
      <w:r>
        <w:rPr>
          <w:rFonts w:hint="eastAsia" w:eastAsia="黑体"/>
          <w:sz w:val="32"/>
          <w:shd w:val="clear" w:color="auto" w:fill="FFFFFF"/>
        </w:rPr>
        <w:t>三、资格复审</w:t>
      </w:r>
    </w:p>
    <w:p>
      <w:pPr>
        <w:spacing w:line="600" w:lineRule="exact"/>
        <w:ind w:firstLine="645"/>
        <w:rPr>
          <w:rFonts w:ascii="仿宋_GB2312" w:hAnsi="Calibri" w:eastAsia="仿宋_GB2312" w:cs="黑体"/>
          <w:sz w:val="32"/>
          <w:szCs w:val="32"/>
        </w:rPr>
      </w:pPr>
      <w:r>
        <w:rPr>
          <w:rFonts w:hint="eastAsia" w:ascii="仿宋_GB2312" w:hAnsi="Calibri" w:eastAsia="仿宋_GB2312" w:cs="黑体"/>
          <w:sz w:val="32"/>
          <w:szCs w:val="32"/>
        </w:rPr>
        <w:t>请考生于20</w:t>
      </w:r>
      <w:r>
        <w:rPr>
          <w:rFonts w:ascii="仿宋_GB2312" w:hAnsi="Calibri" w:eastAsia="仿宋_GB2312" w:cs="黑体"/>
          <w:sz w:val="32"/>
          <w:szCs w:val="32"/>
        </w:rPr>
        <w:t>23</w:t>
      </w:r>
      <w:r>
        <w:rPr>
          <w:rFonts w:hint="eastAsia" w:ascii="仿宋_GB2312" w:hAnsi="Calibri" w:eastAsia="仿宋_GB2312" w:cs="黑体"/>
          <w:sz w:val="32"/>
          <w:szCs w:val="32"/>
        </w:rPr>
        <w:t>年</w:t>
      </w:r>
      <w:r>
        <w:rPr>
          <w:rFonts w:ascii="仿宋_GB2312" w:hAnsi="Calibri" w:eastAsia="仿宋_GB2312" w:cs="黑体"/>
          <w:sz w:val="32"/>
          <w:szCs w:val="32"/>
        </w:rPr>
        <w:t>4</w:t>
      </w:r>
      <w:r>
        <w:rPr>
          <w:rFonts w:hint="eastAsia" w:ascii="仿宋_GB2312" w:hAnsi="Calibri" w:eastAsia="仿宋_GB2312" w:cs="黑体"/>
          <w:sz w:val="32"/>
          <w:szCs w:val="32"/>
        </w:rPr>
        <w:t>月</w:t>
      </w:r>
      <w:r>
        <w:rPr>
          <w:rFonts w:ascii="仿宋_GB2312" w:hAnsi="Calibri" w:eastAsia="仿宋_GB2312" w:cs="黑体"/>
          <w:sz w:val="32"/>
          <w:szCs w:val="32"/>
        </w:rPr>
        <w:t>11</w:t>
      </w:r>
      <w:r>
        <w:rPr>
          <w:rFonts w:hint="eastAsia" w:ascii="仿宋_GB2312" w:hAnsi="Calibri" w:eastAsia="仿宋_GB2312" w:cs="黑体"/>
          <w:sz w:val="32"/>
          <w:szCs w:val="32"/>
        </w:rPr>
        <w:t>日9：00-</w:t>
      </w:r>
      <w:r>
        <w:rPr>
          <w:rFonts w:ascii="仿宋_GB2312" w:hAnsi="Calibri" w:eastAsia="仿宋_GB2312" w:cs="黑体"/>
          <w:sz w:val="32"/>
          <w:szCs w:val="32"/>
        </w:rPr>
        <w:t>15</w:t>
      </w:r>
      <w:r>
        <w:rPr>
          <w:rFonts w:hint="eastAsia" w:ascii="仿宋_GB2312" w:hAnsi="Calibri" w:eastAsia="仿宋_GB2312" w:cs="黑体"/>
          <w:sz w:val="32"/>
          <w:szCs w:val="32"/>
        </w:rPr>
        <w:t>：00，带以下材料到济南吉华大厦5楼</w:t>
      </w:r>
      <w:r>
        <w:rPr>
          <w:rFonts w:ascii="仿宋_GB2312" w:hAnsi="Calibri" w:eastAsia="仿宋_GB2312" w:cs="黑体"/>
          <w:sz w:val="32"/>
          <w:szCs w:val="32"/>
        </w:rPr>
        <w:t>会议室</w:t>
      </w:r>
      <w:r>
        <w:rPr>
          <w:rFonts w:hint="eastAsia" w:ascii="仿宋_GB2312" w:hAnsi="Calibri" w:eastAsia="仿宋_GB2312" w:cs="黑体"/>
          <w:sz w:val="32"/>
          <w:szCs w:val="32"/>
        </w:rPr>
        <w:t>（山东省济南市英贤街</w:t>
      </w:r>
      <w:r>
        <w:rPr>
          <w:rFonts w:ascii="仿宋_GB2312" w:hAnsi="Calibri" w:eastAsia="仿宋_GB2312" w:cs="黑体"/>
          <w:sz w:val="32"/>
          <w:szCs w:val="32"/>
        </w:rPr>
        <w:t>19</w:t>
      </w:r>
      <w:r>
        <w:rPr>
          <w:rFonts w:hint="eastAsia" w:ascii="仿宋_GB2312" w:hAnsi="Calibri" w:eastAsia="仿宋_GB2312" w:cs="黑体"/>
          <w:sz w:val="32"/>
          <w:szCs w:val="32"/>
        </w:rPr>
        <w:t>号）接受资格复审:</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sz w:val="32"/>
          <w:szCs w:val="32"/>
        </w:rPr>
        <w:t>（一）本人身份证、学生证或工作证</w:t>
      </w:r>
      <w:r>
        <w:rPr>
          <w:rFonts w:ascii="仿宋_GB2312" w:eastAsia="仿宋_GB2312"/>
          <w:sz w:val="32"/>
          <w:szCs w:val="32"/>
        </w:rPr>
        <w:t>原件及复印件</w:t>
      </w:r>
      <w:r>
        <w:rPr>
          <w:rFonts w:hint="eastAsia" w:ascii="仿宋_GB2312" w:eastAsia="仿宋_GB2312"/>
          <w:sz w:val="32"/>
          <w:szCs w:val="32"/>
        </w:rPr>
        <w:t>。</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sz w:val="32"/>
          <w:szCs w:val="32"/>
        </w:rPr>
        <w:t>（二）公共科目笔试准考证原件</w:t>
      </w:r>
      <w:r>
        <w:rPr>
          <w:rFonts w:ascii="仿宋_GB2312" w:eastAsia="仿宋_GB2312"/>
          <w:sz w:val="32"/>
          <w:szCs w:val="32"/>
        </w:rPr>
        <w:t>及复印件</w:t>
      </w:r>
      <w:r>
        <w:rPr>
          <w:rFonts w:hint="eastAsia" w:ascii="仿宋_GB2312" w:eastAsia="仿宋_GB2312"/>
          <w:sz w:val="32"/>
          <w:szCs w:val="32"/>
        </w:rPr>
        <w:t>。</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sz w:val="32"/>
          <w:szCs w:val="32"/>
        </w:rPr>
        <w:t>（三）考试报名登记表（贴好照片，如实、详细填写个人学习、工作经历，时间必须连续，并注明各学习阶段是否在职学习，取得何种学历和学位，准确填写政治面貌）。</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sz w:val="32"/>
          <w:szCs w:val="32"/>
        </w:rPr>
        <w:t>（四）本（专）科、研究生各阶段学历、学位证书，所报职位要求的外语等级证书、职业资格证书等材料原件</w:t>
      </w:r>
      <w:r>
        <w:rPr>
          <w:rFonts w:ascii="仿宋_GB2312" w:eastAsia="仿宋_GB2312"/>
          <w:sz w:val="32"/>
          <w:szCs w:val="32"/>
        </w:rPr>
        <w:t>及复印件</w:t>
      </w:r>
      <w:r>
        <w:rPr>
          <w:rFonts w:hint="eastAsia" w:ascii="仿宋_GB2312" w:eastAsia="仿宋_GB2312"/>
          <w:sz w:val="32"/>
          <w:szCs w:val="32"/>
        </w:rPr>
        <w:t>。</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sz w:val="32"/>
          <w:szCs w:val="32"/>
        </w:rPr>
        <w:t>（五）报考职位所要求的基层工作经历有关材料。在事业单位、国有企业等单位工作过的考生，需提供单位人事部门出具的基层工作经历材料，并注明起止时间和工作地点；在其他经济组织、社会组织等单位工作过的考生，需提供相应劳动合同或缴纳社保记录</w:t>
      </w:r>
      <w:r>
        <w:rPr>
          <w:rFonts w:hint="eastAsia" w:ascii="仿宋_GB2312" w:hAnsi="Calibri" w:eastAsia="仿宋_GB2312" w:cs="黑体"/>
          <w:sz w:val="32"/>
          <w:szCs w:val="32"/>
        </w:rPr>
        <w:t>的原件</w:t>
      </w:r>
      <w:r>
        <w:rPr>
          <w:rFonts w:ascii="仿宋_GB2312" w:hAnsi="Calibri" w:eastAsia="仿宋_GB2312" w:cs="黑体"/>
          <w:sz w:val="32"/>
          <w:szCs w:val="32"/>
        </w:rPr>
        <w:t>及</w:t>
      </w:r>
      <w:r>
        <w:rPr>
          <w:rFonts w:hint="eastAsia" w:ascii="仿宋_GB2312" w:hAnsi="Calibri" w:eastAsia="仿宋_GB2312" w:cs="黑体"/>
          <w:sz w:val="32"/>
          <w:szCs w:val="32"/>
        </w:rPr>
        <w:t>复印件。</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sz w:val="32"/>
          <w:szCs w:val="32"/>
        </w:rPr>
        <w:t>（六）除上述材料外，考生需按照身份类别，提供以下材料：</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b/>
          <w:bCs/>
          <w:sz w:val="32"/>
          <w:szCs w:val="32"/>
        </w:rPr>
        <w:t>应届毕业生</w:t>
      </w:r>
      <w:r>
        <w:rPr>
          <w:rFonts w:hint="eastAsia" w:ascii="仿宋_GB2312" w:eastAsia="仿宋_GB2312"/>
          <w:sz w:val="32"/>
          <w:szCs w:val="32"/>
        </w:rPr>
        <w:t>提供所在学校加盖公章的报名推荐表（须在备注</w:t>
      </w:r>
      <w:r>
        <w:rPr>
          <w:rFonts w:ascii="仿宋_GB2312" w:eastAsia="仿宋_GB2312"/>
          <w:sz w:val="32"/>
          <w:szCs w:val="32"/>
        </w:rPr>
        <w:t>栏中，明确</w:t>
      </w:r>
      <w:r>
        <w:rPr>
          <w:rFonts w:hint="eastAsia" w:ascii="仿宋_GB2312" w:eastAsia="仿宋_GB2312"/>
          <w:sz w:val="32"/>
          <w:szCs w:val="32"/>
        </w:rPr>
        <w:t>注明培养</w:t>
      </w:r>
      <w:r>
        <w:rPr>
          <w:rFonts w:ascii="仿宋_GB2312" w:eastAsia="仿宋_GB2312"/>
          <w:sz w:val="32"/>
          <w:szCs w:val="32"/>
        </w:rPr>
        <w:t>方式</w:t>
      </w:r>
      <w:r>
        <w:rPr>
          <w:rFonts w:hint="eastAsia" w:ascii="仿宋_GB2312" w:eastAsia="仿宋_GB2312"/>
          <w:sz w:val="32"/>
          <w:szCs w:val="32"/>
        </w:rPr>
        <w:t>）。</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b/>
          <w:bCs/>
          <w:sz w:val="32"/>
          <w:szCs w:val="32"/>
        </w:rPr>
        <w:t>社会在职人员</w:t>
      </w:r>
      <w:r>
        <w:rPr>
          <w:rFonts w:hint="eastAsia" w:ascii="仿宋_GB2312" w:eastAsia="仿宋_GB2312"/>
          <w:sz w:val="32"/>
          <w:szCs w:val="32"/>
        </w:rPr>
        <w:t>提供所在单位盖章的报名推荐表（确有困难的可推迟至考察阶段提供）。现工作单位与报名时填写单位不一致的，还需提供离职有关材料。</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b/>
          <w:bCs/>
          <w:sz w:val="32"/>
          <w:szCs w:val="32"/>
        </w:rPr>
        <w:t>留学回国人员</w:t>
      </w:r>
      <w:r>
        <w:rPr>
          <w:rFonts w:hint="eastAsia" w:ascii="仿宋_GB2312" w:eastAsia="仿宋_GB2312"/>
          <w:sz w:val="32"/>
          <w:szCs w:val="32"/>
        </w:rPr>
        <w:t>提供教育部留学服务中心认证的国外学历学位认证书。</w:t>
      </w:r>
    </w:p>
    <w:p>
      <w:pPr>
        <w:shd w:val="solid" w:color="FFFFFF" w:fill="auto"/>
        <w:autoSpaceDN w:val="0"/>
        <w:spacing w:line="600" w:lineRule="exact"/>
        <w:ind w:firstLine="643"/>
        <w:rPr>
          <w:rFonts w:ascii="仿宋_GB2312" w:eastAsia="仿宋_GB2312"/>
          <w:sz w:val="32"/>
          <w:szCs w:val="32"/>
          <w:u w:val="single"/>
        </w:rPr>
      </w:pPr>
      <w:r>
        <w:rPr>
          <w:rFonts w:hint="eastAsia" w:ascii="仿宋_GB2312" w:eastAsia="仿宋_GB2312"/>
          <w:b/>
          <w:bCs/>
          <w:sz w:val="32"/>
          <w:szCs w:val="32"/>
        </w:rPr>
        <w:t>“大学生村官”项目人员</w:t>
      </w:r>
      <w:r>
        <w:rPr>
          <w:rFonts w:hint="eastAsia" w:ascii="仿宋_GB2312" w:eastAsia="仿宋_GB2312"/>
          <w:sz w:val="32"/>
          <w:szCs w:val="32"/>
        </w:rPr>
        <w:t>提供由县级及以上组织人事部门出具的服务期满、考核合格的材料；</w:t>
      </w:r>
      <w:r>
        <w:rPr>
          <w:rFonts w:hint="eastAsia" w:ascii="仿宋_GB2312" w:eastAsia="仿宋_GB2312"/>
          <w:b/>
          <w:bCs/>
          <w:sz w:val="32"/>
          <w:szCs w:val="32"/>
        </w:rPr>
        <w:t>“农村义务教育阶段学校教师特设岗位计划”项目人员</w:t>
      </w:r>
      <w:r>
        <w:rPr>
          <w:rFonts w:hint="eastAsia" w:ascii="仿宋_GB2312" w:eastAsia="仿宋_GB2312"/>
          <w:sz w:val="32"/>
          <w:szCs w:val="32"/>
        </w:rPr>
        <w:t>提供省级教育部门统一制作，教育部监制的“特岗教师”证书和服务“农村义务教育阶段学校教师特设岗位计划”鉴定表；</w:t>
      </w:r>
      <w:r>
        <w:rPr>
          <w:rFonts w:hint="eastAsia" w:ascii="仿宋_GB2312" w:eastAsia="仿宋_GB2312"/>
          <w:b/>
          <w:bCs/>
          <w:sz w:val="32"/>
          <w:szCs w:val="32"/>
        </w:rPr>
        <w:t>“三支一扶”计划项目人员</w:t>
      </w:r>
      <w:r>
        <w:rPr>
          <w:rFonts w:hint="eastAsia" w:ascii="仿宋_GB2312" w:eastAsia="仿宋_GB2312"/>
          <w:sz w:val="32"/>
          <w:szCs w:val="32"/>
        </w:rPr>
        <w:t>提供各省“三支一扶”工作协调管理办公室出具的高校毕业生“三支一扶”服务证书；</w:t>
      </w:r>
      <w:r>
        <w:rPr>
          <w:rFonts w:hint="eastAsia" w:ascii="仿宋_GB2312" w:eastAsia="仿宋_GB2312"/>
          <w:b/>
          <w:bCs/>
          <w:sz w:val="32"/>
          <w:szCs w:val="32"/>
        </w:rPr>
        <w:t>“大学生志愿服务西部计划”项目人员</w:t>
      </w:r>
      <w:r>
        <w:rPr>
          <w:rFonts w:hint="eastAsia" w:ascii="仿宋_GB2312" w:eastAsia="仿宋_GB2312"/>
          <w:sz w:val="32"/>
          <w:szCs w:val="32"/>
        </w:rPr>
        <w:t>提供由共青团中央统一制作的服务证和大学生志愿服务西部计划鉴定表。</w:t>
      </w:r>
      <w:r>
        <w:rPr>
          <w:rFonts w:hint="eastAsia" w:ascii="仿宋_GB2312" w:eastAsia="仿宋_GB2312"/>
          <w:b/>
          <w:bCs/>
          <w:sz w:val="32"/>
          <w:szCs w:val="32"/>
        </w:rPr>
        <w:t>高校毕业生退役士兵</w:t>
      </w:r>
      <w:r>
        <w:rPr>
          <w:rFonts w:hint="eastAsia" w:ascii="仿宋_GB2312" w:eastAsia="仿宋_GB2312"/>
          <w:sz w:val="32"/>
          <w:szCs w:val="32"/>
        </w:rPr>
        <w:t>提供国防部统一制作的《中国人民解放军士官退出现役证》（或者《中国人民武装警察部队士官退出现役证》）和</w:t>
      </w:r>
      <w:r>
        <w:rPr>
          <w:rFonts w:ascii="仿宋_GB2312" w:eastAsia="仿宋_GB2312"/>
          <w:sz w:val="32"/>
          <w:szCs w:val="32"/>
        </w:rPr>
        <w:t>国家承认的高等学校</w:t>
      </w:r>
      <w:r>
        <w:rPr>
          <w:rFonts w:hint="eastAsia" w:ascii="仿宋_GB2312" w:eastAsia="仿宋_GB2312"/>
          <w:sz w:val="32"/>
          <w:szCs w:val="32"/>
        </w:rPr>
        <w:t>毕业</w:t>
      </w:r>
      <w:r>
        <w:rPr>
          <w:rFonts w:ascii="仿宋_GB2312" w:eastAsia="仿宋_GB2312"/>
          <w:sz w:val="32"/>
          <w:szCs w:val="32"/>
        </w:rPr>
        <w:t>证书</w:t>
      </w:r>
      <w:r>
        <w:rPr>
          <w:rFonts w:hint="eastAsia" w:ascii="仿宋_GB2312" w:eastAsia="仿宋_GB2312"/>
          <w:sz w:val="32"/>
          <w:szCs w:val="32"/>
        </w:rPr>
        <w:t>复印件，</w:t>
      </w:r>
      <w:r>
        <w:rPr>
          <w:rFonts w:ascii="仿宋_GB2312" w:eastAsia="仿宋_GB2312"/>
          <w:sz w:val="32"/>
          <w:szCs w:val="32"/>
        </w:rPr>
        <w:t>并由县级及以上</w:t>
      </w:r>
      <w:r>
        <w:rPr>
          <w:rFonts w:hint="eastAsia" w:ascii="仿宋_GB2312" w:eastAsia="仿宋_GB2312"/>
          <w:sz w:val="32"/>
          <w:szCs w:val="32"/>
        </w:rPr>
        <w:t>退役</w:t>
      </w:r>
      <w:r>
        <w:rPr>
          <w:rFonts w:ascii="仿宋_GB2312" w:eastAsia="仿宋_GB2312"/>
          <w:sz w:val="32"/>
          <w:szCs w:val="32"/>
        </w:rPr>
        <w:t>军人事务部门加盖公章</w:t>
      </w:r>
      <w:r>
        <w:rPr>
          <w:rFonts w:hint="eastAsia" w:ascii="仿宋_GB2312" w:eastAsia="仿宋_GB2312"/>
          <w:sz w:val="32"/>
          <w:szCs w:val="32"/>
        </w:rPr>
        <w:t xml:space="preserve">。  </w:t>
      </w:r>
    </w:p>
    <w:p>
      <w:pPr>
        <w:shd w:val="solid" w:color="FFFFFF" w:fill="auto"/>
        <w:autoSpaceDN w:val="0"/>
        <w:spacing w:line="600" w:lineRule="exact"/>
        <w:ind w:firstLine="643"/>
        <w:rPr>
          <w:rFonts w:ascii="仿宋_GB2312" w:eastAsia="仿宋_GB2312"/>
          <w:sz w:val="32"/>
          <w:szCs w:val="32"/>
        </w:rPr>
      </w:pPr>
      <w:r>
        <w:rPr>
          <w:rFonts w:ascii="仿宋_GB2312" w:eastAsia="仿宋_GB2312"/>
          <w:sz w:val="32"/>
          <w:szCs w:val="32"/>
        </w:rPr>
        <w:t>考生应对所提供材料的真实性负责，材料不全或</w:t>
      </w:r>
      <w:r>
        <w:rPr>
          <w:rFonts w:hint="eastAsia" w:ascii="仿宋_GB2312" w:eastAsia="仿宋_GB2312"/>
          <w:sz w:val="32"/>
          <w:szCs w:val="32"/>
        </w:rPr>
        <w:t>主要</w:t>
      </w:r>
      <w:r>
        <w:rPr>
          <w:rFonts w:ascii="仿宋_GB2312" w:eastAsia="仿宋_GB2312"/>
          <w:sz w:val="32"/>
          <w:szCs w:val="32"/>
        </w:rPr>
        <w:t>信息不实，</w:t>
      </w:r>
      <w:r>
        <w:rPr>
          <w:rFonts w:hint="eastAsia" w:ascii="仿宋_GB2312" w:eastAsia="仿宋_GB2312"/>
          <w:sz w:val="32"/>
          <w:szCs w:val="32"/>
        </w:rPr>
        <w:t>影响资格审查结果的，</w:t>
      </w:r>
      <w:r>
        <w:rPr>
          <w:rFonts w:ascii="仿宋_GB2312" w:eastAsia="仿宋_GB2312"/>
          <w:sz w:val="32"/>
          <w:szCs w:val="32"/>
        </w:rPr>
        <w:t>将取消面试资格。</w:t>
      </w:r>
    </w:p>
    <w:p>
      <w:pPr>
        <w:shd w:val="solid" w:color="FFFFFF" w:fill="auto"/>
        <w:autoSpaceDN w:val="0"/>
        <w:spacing w:line="600" w:lineRule="exact"/>
        <w:ind w:firstLine="643"/>
        <w:rPr>
          <w:rFonts w:eastAsia="黑体"/>
          <w:sz w:val="32"/>
          <w:szCs w:val="32"/>
          <w:shd w:val="clear" w:color="auto" w:fill="FFFFFF"/>
        </w:rPr>
      </w:pPr>
      <w:r>
        <w:rPr>
          <w:rFonts w:hint="eastAsia" w:eastAsia="黑体"/>
          <w:sz w:val="32"/>
          <w:szCs w:val="32"/>
          <w:shd w:val="clear" w:color="auto" w:fill="FFFFFF"/>
        </w:rPr>
        <w:t>四</w:t>
      </w:r>
      <w:r>
        <w:rPr>
          <w:rFonts w:eastAsia="黑体"/>
          <w:sz w:val="32"/>
          <w:szCs w:val="32"/>
          <w:shd w:val="clear" w:color="auto" w:fill="FFFFFF"/>
        </w:rPr>
        <w:t>、面试安排</w:t>
      </w:r>
    </w:p>
    <w:p>
      <w:pPr>
        <w:shd w:val="solid" w:color="FFFFFF" w:fill="auto"/>
        <w:autoSpaceDN w:val="0"/>
        <w:spacing w:line="600" w:lineRule="exact"/>
        <w:ind w:firstLine="640"/>
        <w:rPr>
          <w:rFonts w:ascii="仿宋_GB2312" w:eastAsia="仿宋_GB2312"/>
          <w:sz w:val="32"/>
          <w:szCs w:val="32"/>
          <w:shd w:val="clear" w:color="auto" w:fill="FFFFFF"/>
        </w:rPr>
      </w:pPr>
      <w:r>
        <w:rPr>
          <w:rFonts w:hint="eastAsia" w:ascii="仿宋_GB2312" w:eastAsia="仿宋_GB2312"/>
          <w:sz w:val="32"/>
          <w:szCs w:val="32"/>
          <w:shd w:val="clear" w:color="auto" w:fill="FFFFFF"/>
        </w:rPr>
        <w:t>面试将采取现场面试方式进行。</w:t>
      </w:r>
    </w:p>
    <w:p>
      <w:pPr>
        <w:shd w:val="solid" w:color="FFFFFF" w:fill="auto"/>
        <w:autoSpaceDN w:val="0"/>
        <w:spacing w:line="600" w:lineRule="exact"/>
        <w:ind w:firstLine="640"/>
        <w:rPr>
          <w:rFonts w:ascii="楷体_GB2312" w:eastAsia="楷体_GB2312"/>
          <w:sz w:val="32"/>
          <w:szCs w:val="32"/>
          <w:shd w:val="clear" w:color="auto" w:fill="FFFFFF"/>
        </w:rPr>
      </w:pPr>
      <w:r>
        <w:rPr>
          <w:rFonts w:hint="eastAsia" w:ascii="楷体_GB2312" w:eastAsia="楷体_GB2312"/>
          <w:sz w:val="32"/>
          <w:szCs w:val="32"/>
          <w:shd w:val="clear" w:color="auto" w:fill="FFFFFF"/>
        </w:rPr>
        <w:t>（一）面试时间。</w:t>
      </w:r>
    </w:p>
    <w:p>
      <w:pPr>
        <w:shd w:val="solid" w:color="FFFFFF" w:fill="auto"/>
        <w:autoSpaceDN w:val="0"/>
        <w:spacing w:line="600" w:lineRule="exact"/>
        <w:ind w:firstLine="640"/>
        <w:rPr>
          <w:rFonts w:ascii="仿宋_GB2312" w:eastAsia="仿宋_GB2312"/>
          <w:b/>
          <w:sz w:val="32"/>
          <w:szCs w:val="32"/>
          <w:shd w:val="clear" w:color="auto" w:fill="FFFFFF"/>
        </w:rPr>
      </w:pPr>
      <w:r>
        <w:rPr>
          <w:rFonts w:hint="eastAsia" w:ascii="仿宋_GB2312" w:hAnsi="Calibri" w:eastAsia="仿宋_GB2312" w:cs="黑体"/>
          <w:sz w:val="32"/>
          <w:szCs w:val="32"/>
        </w:rPr>
        <w:t>面试于20</w:t>
      </w:r>
      <w:r>
        <w:rPr>
          <w:rFonts w:ascii="仿宋_GB2312" w:hAnsi="Calibri" w:eastAsia="仿宋_GB2312" w:cs="黑体"/>
          <w:sz w:val="32"/>
          <w:szCs w:val="32"/>
        </w:rPr>
        <w:t>23</w:t>
      </w:r>
      <w:r>
        <w:rPr>
          <w:rFonts w:hint="eastAsia" w:ascii="仿宋_GB2312" w:hAnsi="Calibri" w:eastAsia="仿宋_GB2312" w:cs="黑体"/>
          <w:sz w:val="32"/>
          <w:szCs w:val="32"/>
        </w:rPr>
        <w:t>年</w:t>
      </w:r>
      <w:r>
        <w:rPr>
          <w:rFonts w:ascii="仿宋_GB2312" w:hAnsi="Calibri" w:eastAsia="仿宋_GB2312" w:cs="黑体"/>
          <w:sz w:val="32"/>
          <w:szCs w:val="32"/>
        </w:rPr>
        <w:t>4</w:t>
      </w:r>
      <w:r>
        <w:rPr>
          <w:rFonts w:hint="eastAsia" w:ascii="仿宋_GB2312" w:hAnsi="Calibri" w:eastAsia="仿宋_GB2312" w:cs="黑体"/>
          <w:sz w:val="32"/>
          <w:szCs w:val="32"/>
        </w:rPr>
        <w:t>月</w:t>
      </w:r>
      <w:r>
        <w:rPr>
          <w:rFonts w:ascii="仿宋_GB2312" w:hAnsi="Calibri" w:eastAsia="仿宋_GB2312" w:cs="黑体"/>
          <w:sz w:val="32"/>
          <w:szCs w:val="32"/>
        </w:rPr>
        <w:t>12</w:t>
      </w:r>
      <w:r>
        <w:rPr>
          <w:rFonts w:hint="eastAsia" w:ascii="仿宋_GB2312" w:hAnsi="Calibri" w:eastAsia="仿宋_GB2312" w:cs="黑体"/>
          <w:sz w:val="32"/>
          <w:szCs w:val="32"/>
        </w:rPr>
        <w:t>日至</w:t>
      </w:r>
      <w:r>
        <w:rPr>
          <w:rFonts w:ascii="仿宋_GB2312" w:hAnsi="Calibri" w:eastAsia="仿宋_GB2312" w:cs="黑体"/>
          <w:sz w:val="32"/>
          <w:szCs w:val="32"/>
        </w:rPr>
        <w:t>4</w:t>
      </w:r>
      <w:r>
        <w:rPr>
          <w:rFonts w:hint="eastAsia" w:ascii="仿宋_GB2312" w:hAnsi="Calibri" w:eastAsia="仿宋_GB2312" w:cs="黑体"/>
          <w:sz w:val="32"/>
          <w:szCs w:val="32"/>
        </w:rPr>
        <w:t>月</w:t>
      </w:r>
      <w:r>
        <w:rPr>
          <w:rFonts w:ascii="仿宋_GB2312" w:hAnsi="Calibri" w:eastAsia="仿宋_GB2312" w:cs="黑体"/>
          <w:sz w:val="32"/>
          <w:szCs w:val="32"/>
        </w:rPr>
        <w:t>13</w:t>
      </w:r>
      <w:r>
        <w:rPr>
          <w:rFonts w:hint="eastAsia" w:ascii="仿宋_GB2312" w:hAnsi="Calibri" w:eastAsia="仿宋_GB2312" w:cs="黑体"/>
          <w:sz w:val="32"/>
          <w:szCs w:val="32"/>
        </w:rPr>
        <w:t>日进行，每日上午9：00开始。参加面试的考生须于当日上午8：30前携带身份证和准考证到面试地点报到，并在工作人员引导下进入候考室。</w:t>
      </w:r>
      <w:r>
        <w:rPr>
          <w:rFonts w:hint="eastAsia" w:ascii="仿宋_GB2312" w:eastAsia="仿宋_GB2312"/>
          <w:b/>
          <w:sz w:val="32"/>
          <w:szCs w:val="32"/>
          <w:shd w:val="clear" w:color="auto" w:fill="FFFFFF"/>
        </w:rPr>
        <w:t>截至面试当天上午8：30没有进入候考室的考生（以</w:t>
      </w:r>
      <w:r>
        <w:rPr>
          <w:rFonts w:ascii="仿宋_GB2312" w:eastAsia="仿宋_GB2312"/>
          <w:b/>
          <w:sz w:val="32"/>
          <w:szCs w:val="32"/>
          <w:shd w:val="clear" w:color="auto" w:fill="FFFFFF"/>
        </w:rPr>
        <w:t>候考室时间为准</w:t>
      </w:r>
      <w:r>
        <w:rPr>
          <w:rFonts w:hint="eastAsia" w:ascii="仿宋_GB2312" w:eastAsia="仿宋_GB2312"/>
          <w:b/>
          <w:sz w:val="32"/>
          <w:szCs w:val="32"/>
          <w:shd w:val="clear" w:color="auto" w:fill="FFFFFF"/>
        </w:rPr>
        <w:t>），取消考试资格。</w:t>
      </w:r>
    </w:p>
    <w:p>
      <w:pPr>
        <w:shd w:val="solid" w:color="FFFFFF" w:fill="auto"/>
        <w:autoSpaceDN w:val="0"/>
        <w:spacing w:line="600" w:lineRule="exact"/>
        <w:ind w:firstLine="640"/>
        <w:rPr>
          <w:rFonts w:ascii="楷体_GB2312" w:hAnsi="Calibri" w:eastAsia="楷体_GB2312" w:cs="黑体"/>
          <w:sz w:val="32"/>
          <w:szCs w:val="32"/>
        </w:rPr>
      </w:pPr>
      <w:r>
        <w:rPr>
          <w:rFonts w:hint="eastAsia" w:ascii="楷体_GB2312" w:hAnsi="Calibri" w:eastAsia="楷体_GB2312" w:cs="黑体"/>
          <w:sz w:val="32"/>
          <w:szCs w:val="32"/>
        </w:rPr>
        <w:t>（二）面试地点。</w:t>
      </w:r>
    </w:p>
    <w:p>
      <w:pPr>
        <w:spacing w:line="600" w:lineRule="exact"/>
        <w:ind w:firstLine="640" w:firstLineChars="200"/>
        <w:rPr>
          <w:rFonts w:ascii="仿宋_GB2312" w:hAnsi="Calibri" w:eastAsia="仿宋_GB2312" w:cs="黑体"/>
          <w:sz w:val="32"/>
          <w:szCs w:val="32"/>
        </w:rPr>
      </w:pPr>
      <w:r>
        <w:rPr>
          <w:rFonts w:hint="eastAsia" w:ascii="仿宋_GB2312" w:hAnsi="Calibri" w:eastAsia="仿宋_GB2312" w:cs="黑体"/>
          <w:sz w:val="32"/>
          <w:szCs w:val="32"/>
        </w:rPr>
        <w:t>济南吉华大厦（山东省济南市英贤街</w:t>
      </w:r>
      <w:r>
        <w:rPr>
          <w:rFonts w:ascii="仿宋_GB2312" w:hAnsi="Calibri" w:eastAsia="仿宋_GB2312" w:cs="黑体"/>
          <w:sz w:val="32"/>
          <w:szCs w:val="32"/>
        </w:rPr>
        <w:t>19</w:t>
      </w:r>
      <w:r>
        <w:rPr>
          <w:rFonts w:hint="eastAsia" w:ascii="仿宋_GB2312" w:hAnsi="Calibri" w:eastAsia="仿宋_GB2312" w:cs="黑体"/>
          <w:sz w:val="32"/>
          <w:szCs w:val="32"/>
        </w:rPr>
        <w:t>号）</w:t>
      </w:r>
    </w:p>
    <w:p>
      <w:pPr>
        <w:pStyle w:val="6"/>
        <w:shd w:val="clear" w:color="auto" w:fill="FFFFFF"/>
        <w:spacing w:before="0" w:beforeAutospacing="0" w:after="0" w:afterAutospacing="0" w:line="590" w:lineRule="atLeast"/>
        <w:ind w:firstLine="640"/>
        <w:jc w:val="both"/>
        <w:rPr>
          <w:rFonts w:ascii="仿宋_GB2312" w:eastAsia="仿宋_GB2312"/>
          <w:color w:val="333333"/>
          <w:sz w:val="32"/>
          <w:szCs w:val="32"/>
        </w:rPr>
      </w:pPr>
      <w:r>
        <w:rPr>
          <w:rFonts w:hint="eastAsia" w:ascii="仿宋_GB2312" w:eastAsia="仿宋_GB2312"/>
          <w:color w:val="333333"/>
          <w:sz w:val="32"/>
          <w:szCs w:val="32"/>
        </w:rPr>
        <w:t>乘车路线：济南火车站乘坐K11路公交车，在北坦站下车，步行约360米；长途汽车总站乘坐K68路公交车，在顺河西街馆驿街站下车,步行约240米；济南西站乘坐K109路公交车，在普利街站下车，步行约425米。</w:t>
      </w:r>
    </w:p>
    <w:p>
      <w:pPr>
        <w:spacing w:line="600" w:lineRule="exact"/>
        <w:ind w:firstLine="640" w:firstLineChars="200"/>
        <w:rPr>
          <w:rFonts w:ascii="仿宋_GB2312" w:hAnsi="Calibri" w:eastAsia="仿宋_GB2312" w:cs="黑体"/>
          <w:sz w:val="32"/>
          <w:szCs w:val="32"/>
        </w:rPr>
      </w:pPr>
      <w:r>
        <w:rPr>
          <w:rFonts w:hint="eastAsia" w:ascii="仿宋_GB2312" w:hAnsi="Calibri" w:eastAsia="仿宋_GB2312" w:cs="黑体"/>
          <w:sz w:val="32"/>
          <w:szCs w:val="32"/>
        </w:rPr>
        <w:t>酒店前台电话：</w:t>
      </w:r>
      <w:r>
        <w:rPr>
          <w:rFonts w:hint="eastAsia" w:ascii="仿宋_GB2312" w:eastAsia="仿宋_GB2312"/>
          <w:color w:val="333333"/>
          <w:sz w:val="32"/>
          <w:szCs w:val="32"/>
        </w:rPr>
        <w:t>0531-86906888。</w:t>
      </w:r>
    </w:p>
    <w:p>
      <w:pPr>
        <w:spacing w:line="600" w:lineRule="exact"/>
        <w:ind w:firstLine="640" w:firstLineChars="200"/>
        <w:rPr>
          <w:rFonts w:eastAsia="黑体"/>
          <w:sz w:val="32"/>
          <w:szCs w:val="32"/>
        </w:rPr>
      </w:pPr>
      <w:r>
        <w:rPr>
          <w:rFonts w:hint="eastAsia" w:eastAsia="黑体"/>
          <w:sz w:val="32"/>
          <w:szCs w:val="32"/>
        </w:rPr>
        <w:t>五</w:t>
      </w:r>
      <w:r>
        <w:rPr>
          <w:rFonts w:eastAsia="黑体"/>
          <w:sz w:val="32"/>
          <w:szCs w:val="32"/>
        </w:rPr>
        <w:t>、</w:t>
      </w:r>
      <w:r>
        <w:rPr>
          <w:rFonts w:hint="eastAsia" w:eastAsia="黑体"/>
          <w:sz w:val="32"/>
          <w:szCs w:val="32"/>
        </w:rPr>
        <w:t>体检和考察</w:t>
      </w:r>
    </w:p>
    <w:p>
      <w:pPr>
        <w:snapToGrid w:val="0"/>
        <w:spacing w:line="600" w:lineRule="exact"/>
        <w:ind w:firstLine="614" w:firstLineChars="192"/>
        <w:rPr>
          <w:rFonts w:ascii="楷体_GB2312" w:eastAsia="楷体_GB2312"/>
          <w:sz w:val="32"/>
          <w:szCs w:val="32"/>
        </w:rPr>
      </w:pPr>
      <w:r>
        <w:rPr>
          <w:rFonts w:hint="eastAsia" w:ascii="楷体_GB2312" w:eastAsia="楷体_GB2312"/>
          <w:sz w:val="32"/>
          <w:szCs w:val="32"/>
        </w:rPr>
        <w:t>（一）综合成绩计算方式。</w:t>
      </w:r>
    </w:p>
    <w:p>
      <w:pPr>
        <w:snapToGrid w:val="0"/>
        <w:spacing w:line="600" w:lineRule="exact"/>
        <w:ind w:firstLine="614" w:firstLineChars="192"/>
        <w:rPr>
          <w:rFonts w:ascii="仿宋_GB2312" w:eastAsia="仿宋_GB2312"/>
          <w:sz w:val="32"/>
          <w:szCs w:val="32"/>
        </w:rPr>
      </w:pPr>
      <w:r>
        <w:rPr>
          <w:rFonts w:hint="eastAsia" w:ascii="仿宋_GB2312" w:eastAsia="仿宋_GB2312"/>
          <w:sz w:val="32"/>
          <w:szCs w:val="32"/>
        </w:rPr>
        <w:t>综合成绩计算: 综合成绩=（笔试总成绩÷2）×50%+面试成绩×50%</w:t>
      </w:r>
    </w:p>
    <w:p>
      <w:pPr>
        <w:spacing w:line="600" w:lineRule="exact"/>
        <w:ind w:firstLine="640" w:firstLineChars="200"/>
        <w:rPr>
          <w:rFonts w:ascii="楷体_GB2312" w:eastAsia="楷体_GB2312"/>
          <w:sz w:val="32"/>
          <w:szCs w:val="32"/>
        </w:rPr>
      </w:pPr>
      <w:r>
        <w:rPr>
          <w:rFonts w:hint="eastAsia" w:ascii="楷体_GB2312" w:eastAsia="楷体_GB2312"/>
          <w:sz w:val="32"/>
          <w:szCs w:val="32"/>
        </w:rPr>
        <w:t>（二）体检和考察人选的确定。</w:t>
      </w:r>
    </w:p>
    <w:p>
      <w:pPr>
        <w:snapToGrid w:val="0"/>
        <w:spacing w:line="600" w:lineRule="exact"/>
        <w:ind w:firstLine="640" w:firstLineChars="200"/>
        <w:rPr>
          <w:rFonts w:ascii="仿宋_GB2312" w:hAnsi="Calibri" w:eastAsia="仿宋_GB2312" w:cs="黑体"/>
          <w:sz w:val="32"/>
          <w:szCs w:val="32"/>
        </w:rPr>
      </w:pPr>
      <w:r>
        <w:rPr>
          <w:rFonts w:hint="eastAsia" w:ascii="仿宋_GB2312" w:hAnsi="Calibri" w:eastAsia="仿宋_GB2312" w:cs="黑体"/>
          <w:sz w:val="32"/>
          <w:szCs w:val="32"/>
        </w:rPr>
        <w:t>参加面试人数与录用计划数比例达到3:1及以上的，面试后按综合成绩从高到低的顺序1:1确定体检和</w:t>
      </w:r>
      <w:r>
        <w:rPr>
          <w:rFonts w:ascii="仿宋_GB2312" w:hAnsi="Calibri" w:eastAsia="仿宋_GB2312" w:cs="黑体"/>
          <w:sz w:val="32"/>
          <w:szCs w:val="32"/>
        </w:rPr>
        <w:t>考察</w:t>
      </w:r>
      <w:r>
        <w:rPr>
          <w:rFonts w:hint="eastAsia" w:ascii="仿宋_GB2312" w:hAnsi="Calibri" w:eastAsia="仿宋_GB2312" w:cs="黑体"/>
          <w:sz w:val="32"/>
          <w:szCs w:val="32"/>
        </w:rPr>
        <w:t>人选；比例低于3:1的，考生面试成绩应达到其所在面试考官组使用同一面试题本面试的所有人员的平均分，方可进入体检和考察。</w:t>
      </w:r>
    </w:p>
    <w:p>
      <w:pPr>
        <w:spacing w:line="600" w:lineRule="exact"/>
        <w:ind w:firstLine="640" w:firstLineChars="200"/>
        <w:rPr>
          <w:rFonts w:ascii="楷体_GB2312" w:eastAsia="楷体_GB2312"/>
          <w:sz w:val="32"/>
          <w:szCs w:val="32"/>
          <w:u w:val="single"/>
        </w:rPr>
      </w:pPr>
      <w:r>
        <w:rPr>
          <w:rFonts w:hint="eastAsia" w:ascii="楷体_GB2312" w:eastAsia="楷体_GB2312"/>
          <w:sz w:val="32"/>
          <w:szCs w:val="32"/>
        </w:rPr>
        <w:t>（三）体检。</w:t>
      </w:r>
    </w:p>
    <w:p>
      <w:pPr>
        <w:snapToGrid w:val="0"/>
        <w:spacing w:line="600" w:lineRule="exact"/>
        <w:ind w:firstLine="614" w:firstLineChars="192"/>
        <w:rPr>
          <w:rFonts w:ascii="仿宋_GB2312" w:hAnsi="Calibri" w:eastAsia="仿宋_GB2312" w:cs="黑体"/>
          <w:sz w:val="32"/>
          <w:szCs w:val="32"/>
        </w:rPr>
      </w:pPr>
      <w:r>
        <w:rPr>
          <w:rFonts w:hint="eastAsia" w:ascii="仿宋_GB2312" w:hAnsi="Calibri" w:eastAsia="仿宋_GB2312" w:cs="黑体"/>
          <w:sz w:val="32"/>
          <w:szCs w:val="32"/>
        </w:rPr>
        <w:t>体检拟于202</w:t>
      </w:r>
      <w:r>
        <w:rPr>
          <w:rFonts w:ascii="仿宋_GB2312" w:hAnsi="Calibri" w:eastAsia="仿宋_GB2312" w:cs="黑体"/>
          <w:sz w:val="32"/>
          <w:szCs w:val="32"/>
        </w:rPr>
        <w:t>3</w:t>
      </w:r>
      <w:r>
        <w:rPr>
          <w:rFonts w:hint="eastAsia" w:ascii="仿宋_GB2312" w:hAnsi="Calibri" w:eastAsia="仿宋_GB2312" w:cs="黑体"/>
          <w:sz w:val="32"/>
          <w:szCs w:val="32"/>
        </w:rPr>
        <w:t>年</w:t>
      </w:r>
      <w:r>
        <w:rPr>
          <w:rFonts w:ascii="仿宋_GB2312" w:hAnsi="Calibri" w:eastAsia="仿宋_GB2312" w:cs="黑体"/>
          <w:sz w:val="32"/>
          <w:szCs w:val="32"/>
        </w:rPr>
        <w:t>4</w:t>
      </w:r>
      <w:r>
        <w:rPr>
          <w:rFonts w:hint="eastAsia" w:ascii="仿宋_GB2312" w:hAnsi="Calibri" w:eastAsia="仿宋_GB2312" w:cs="黑体"/>
          <w:sz w:val="32"/>
          <w:szCs w:val="32"/>
        </w:rPr>
        <w:t>月</w:t>
      </w:r>
      <w:r>
        <w:rPr>
          <w:rFonts w:ascii="仿宋_GB2312" w:hAnsi="Calibri" w:eastAsia="仿宋_GB2312" w:cs="黑体"/>
          <w:sz w:val="32"/>
          <w:szCs w:val="32"/>
        </w:rPr>
        <w:t>17</w:t>
      </w:r>
      <w:r>
        <w:rPr>
          <w:rFonts w:hint="eastAsia" w:ascii="仿宋_GB2312" w:hAnsi="Calibri" w:eastAsia="仿宋_GB2312" w:cs="黑体"/>
          <w:sz w:val="32"/>
          <w:szCs w:val="32"/>
        </w:rPr>
        <w:t>日进行，</w:t>
      </w:r>
      <w:r>
        <w:rPr>
          <w:rFonts w:ascii="仿宋_GB2312" w:hAnsi="Calibri" w:eastAsia="仿宋_GB2312" w:cs="黑体"/>
          <w:sz w:val="32"/>
          <w:szCs w:val="32"/>
        </w:rPr>
        <w:t>具体要求</w:t>
      </w:r>
      <w:r>
        <w:rPr>
          <w:rFonts w:hint="eastAsia" w:ascii="仿宋_GB2312" w:hAnsi="Calibri" w:eastAsia="仿宋_GB2312" w:cs="黑体"/>
          <w:sz w:val="32"/>
          <w:szCs w:val="32"/>
        </w:rPr>
        <w:t>将另行</w:t>
      </w:r>
      <w:r>
        <w:rPr>
          <w:rFonts w:ascii="仿宋_GB2312" w:hAnsi="Calibri" w:eastAsia="仿宋_GB2312" w:cs="黑体"/>
          <w:sz w:val="32"/>
          <w:szCs w:val="32"/>
        </w:rPr>
        <w:t>电话通知，</w:t>
      </w:r>
      <w:r>
        <w:rPr>
          <w:rFonts w:hint="eastAsia" w:ascii="仿宋_GB2312" w:hAnsi="Calibri" w:eastAsia="仿宋_GB2312" w:cs="黑体"/>
          <w:sz w:val="32"/>
          <w:szCs w:val="32"/>
        </w:rPr>
        <w:t>请考生务必保持手机通信畅通。体检费用</w:t>
      </w:r>
      <w:r>
        <w:rPr>
          <w:rFonts w:ascii="仿宋_GB2312" w:hAnsi="Calibri" w:eastAsia="仿宋_GB2312" w:cs="黑体"/>
          <w:sz w:val="32"/>
          <w:szCs w:val="32"/>
        </w:rPr>
        <w:t>由国家统计局山东调查总队承担。</w:t>
      </w:r>
    </w:p>
    <w:p>
      <w:pPr>
        <w:pStyle w:val="2"/>
        <w:spacing w:line="600" w:lineRule="exact"/>
        <w:rPr>
          <w:rFonts w:ascii="楷体_GB2312" w:eastAsia="楷体_GB2312"/>
          <w:szCs w:val="32"/>
        </w:rPr>
      </w:pPr>
      <w:r>
        <w:rPr>
          <w:rFonts w:hint="eastAsia" w:ascii="楷体_GB2312" w:eastAsia="楷体_GB2312"/>
          <w:szCs w:val="32"/>
        </w:rPr>
        <w:t>（四）考察。</w:t>
      </w:r>
    </w:p>
    <w:p>
      <w:pPr>
        <w:spacing w:line="600" w:lineRule="exact"/>
        <w:ind w:firstLine="600"/>
        <w:rPr>
          <w:rFonts w:ascii="仿宋_GB2312" w:eastAsia="仿宋_GB2312"/>
          <w:sz w:val="32"/>
          <w:szCs w:val="32"/>
        </w:rPr>
      </w:pPr>
      <w:r>
        <w:rPr>
          <w:rFonts w:hint="eastAsia" w:ascii="仿宋_GB2312" w:eastAsia="仿宋_GB2312"/>
          <w:sz w:val="32"/>
          <w:szCs w:val="32"/>
        </w:rPr>
        <w:t>采取</w:t>
      </w:r>
      <w:r>
        <w:rPr>
          <w:rFonts w:hint="eastAsia" w:ascii="仿宋_GB2312" w:hAnsi="黑体" w:eastAsia="仿宋_GB2312"/>
          <w:sz w:val="32"/>
          <w:szCs w:val="32"/>
        </w:rPr>
        <w:t>个别谈话、实地走访、严格审核人事档案、同本人面谈、</w:t>
      </w:r>
      <w:r>
        <w:rPr>
          <w:rFonts w:ascii="仿宋_GB2312" w:hAnsi="黑体" w:eastAsia="仿宋_GB2312"/>
          <w:sz w:val="32"/>
          <w:szCs w:val="32"/>
        </w:rPr>
        <w:t>查询社会信用记录</w:t>
      </w:r>
      <w:r>
        <w:rPr>
          <w:rFonts w:hint="eastAsia" w:ascii="仿宋_GB2312" w:hAnsi="黑体" w:eastAsia="仿宋_GB2312"/>
          <w:sz w:val="32"/>
          <w:szCs w:val="32"/>
        </w:rPr>
        <w:t>等</w:t>
      </w:r>
      <w:r>
        <w:rPr>
          <w:rFonts w:hint="eastAsia" w:ascii="仿宋_GB2312" w:eastAsia="仿宋_GB2312"/>
          <w:sz w:val="32"/>
          <w:szCs w:val="32"/>
        </w:rPr>
        <w:t>方法进行。</w:t>
      </w:r>
    </w:p>
    <w:p>
      <w:pPr>
        <w:snapToGrid w:val="0"/>
        <w:spacing w:line="600" w:lineRule="exact"/>
        <w:ind w:firstLine="614" w:firstLineChars="192"/>
        <w:rPr>
          <w:rFonts w:ascii="仿宋_GB2312" w:hAnsi="Calibri" w:eastAsia="仿宋_GB2312" w:cs="黑体"/>
          <w:sz w:val="32"/>
          <w:szCs w:val="32"/>
        </w:rPr>
      </w:pPr>
      <w:r>
        <w:rPr>
          <w:rFonts w:hint="eastAsia" w:ascii="仿宋_GB2312" w:hAnsi="Calibri" w:eastAsia="仿宋_GB2312" w:cs="黑体"/>
          <w:sz w:val="32"/>
          <w:szCs w:val="32"/>
        </w:rPr>
        <w:t>联系方式：0531-</w:t>
      </w:r>
      <w:r>
        <w:rPr>
          <w:rFonts w:ascii="仿宋_GB2312" w:hAnsi="Calibri" w:eastAsia="仿宋_GB2312" w:cs="黑体"/>
          <w:sz w:val="32"/>
          <w:szCs w:val="32"/>
        </w:rPr>
        <w:t>51751998</w:t>
      </w:r>
      <w:r>
        <w:rPr>
          <w:rFonts w:hint="eastAsia" w:ascii="仿宋_GB2312" w:hAnsi="Calibri" w:eastAsia="仿宋_GB2312" w:cs="黑体"/>
          <w:sz w:val="32"/>
          <w:szCs w:val="32"/>
        </w:rPr>
        <w:t>（</w:t>
      </w:r>
      <w:r>
        <w:rPr>
          <w:rFonts w:ascii="仿宋_GB2312" w:hAnsi="Calibri" w:eastAsia="仿宋_GB2312" w:cs="黑体"/>
          <w:sz w:val="32"/>
          <w:szCs w:val="32"/>
        </w:rPr>
        <w:t>电话）</w:t>
      </w:r>
    </w:p>
    <w:p>
      <w:pPr>
        <w:snapToGrid w:val="0"/>
        <w:spacing w:line="600" w:lineRule="exact"/>
        <w:ind w:firstLine="2214" w:firstLineChars="692"/>
        <w:rPr>
          <w:rFonts w:ascii="仿宋_GB2312" w:hAnsi="Calibri" w:eastAsia="仿宋_GB2312" w:cs="黑体"/>
          <w:sz w:val="32"/>
          <w:szCs w:val="32"/>
        </w:rPr>
      </w:pPr>
      <w:r>
        <w:rPr>
          <w:rFonts w:hint="eastAsia" w:ascii="仿宋_GB2312" w:hAnsi="Calibri" w:eastAsia="仿宋_GB2312" w:cs="黑体"/>
          <w:sz w:val="32"/>
          <w:szCs w:val="32"/>
        </w:rPr>
        <w:t>0531</w:t>
      </w:r>
      <w:r>
        <w:rPr>
          <w:rFonts w:ascii="仿宋_GB2312" w:hAnsi="Calibri" w:eastAsia="仿宋_GB2312" w:cs="黑体"/>
          <w:sz w:val="32"/>
          <w:szCs w:val="32"/>
        </w:rPr>
        <w:t>-51752015</w:t>
      </w:r>
      <w:r>
        <w:rPr>
          <w:rFonts w:hint="eastAsia" w:ascii="仿宋_GB2312" w:hAnsi="Calibri" w:eastAsia="仿宋_GB2312" w:cs="黑体"/>
          <w:sz w:val="32"/>
          <w:szCs w:val="32"/>
        </w:rPr>
        <w:t>（电话</w:t>
      </w:r>
      <w:r>
        <w:rPr>
          <w:rFonts w:ascii="仿宋_GB2312" w:hAnsi="Calibri" w:eastAsia="仿宋_GB2312" w:cs="黑体"/>
          <w:sz w:val="32"/>
          <w:szCs w:val="32"/>
        </w:rPr>
        <w:t>）</w:t>
      </w:r>
    </w:p>
    <w:p>
      <w:pPr>
        <w:snapToGrid w:val="0"/>
        <w:spacing w:line="600" w:lineRule="exact"/>
        <w:ind w:firstLine="2214" w:firstLineChars="692"/>
        <w:rPr>
          <w:rFonts w:ascii="仿宋_GB2312" w:hAnsi="Calibri" w:eastAsia="仿宋_GB2312" w:cs="黑体"/>
          <w:sz w:val="32"/>
          <w:szCs w:val="32"/>
        </w:rPr>
      </w:pPr>
      <w:r>
        <w:rPr>
          <w:rFonts w:hint="eastAsia" w:ascii="仿宋_GB2312" w:hAnsi="Calibri" w:eastAsia="仿宋_GB2312" w:cs="黑体"/>
          <w:sz w:val="32"/>
          <w:szCs w:val="32"/>
        </w:rPr>
        <w:t>0531</w:t>
      </w:r>
      <w:r>
        <w:rPr>
          <w:rFonts w:ascii="仿宋_GB2312" w:hAnsi="Calibri" w:eastAsia="仿宋_GB2312" w:cs="黑体"/>
          <w:sz w:val="32"/>
          <w:szCs w:val="32"/>
        </w:rPr>
        <w:t>-51752017</w:t>
      </w:r>
      <w:r>
        <w:rPr>
          <w:rFonts w:hint="eastAsia" w:ascii="仿宋_GB2312" w:hAnsi="Calibri" w:eastAsia="仿宋_GB2312" w:cs="黑体"/>
          <w:sz w:val="32"/>
          <w:szCs w:val="32"/>
        </w:rPr>
        <w:t>（传真）</w:t>
      </w:r>
    </w:p>
    <w:p>
      <w:pPr>
        <w:snapToGrid w:val="0"/>
        <w:spacing w:line="600" w:lineRule="exact"/>
        <w:ind w:firstLine="614" w:firstLineChars="192"/>
        <w:rPr>
          <w:rFonts w:ascii="仿宋_GB2312" w:hAnsi="Calibri" w:eastAsia="仿宋_GB2312" w:cs="黑体"/>
          <w:sz w:val="32"/>
          <w:szCs w:val="32"/>
        </w:rPr>
      </w:pPr>
      <w:r>
        <w:rPr>
          <w:rFonts w:hint="eastAsia" w:ascii="仿宋_GB2312" w:hAnsi="Calibri" w:eastAsia="仿宋_GB2312" w:cs="黑体"/>
          <w:sz w:val="32"/>
          <w:szCs w:val="32"/>
        </w:rPr>
        <w:t>电子邮箱：</w:t>
      </w:r>
      <w:r>
        <w:rPr>
          <w:rFonts w:ascii="仿宋_GB2312" w:hAnsi="Calibri" w:eastAsia="仿宋_GB2312" w:cs="黑体"/>
          <w:sz w:val="32"/>
          <w:szCs w:val="32"/>
        </w:rPr>
        <w:t>zd_liuhd@shandong.cn</w:t>
      </w:r>
      <w:r>
        <w:rPr>
          <w:rFonts w:hint="eastAsia" w:ascii="仿宋_GB2312" w:hAnsi="Calibri" w:eastAsia="仿宋_GB2312" w:cs="黑体"/>
          <w:sz w:val="32"/>
          <w:szCs w:val="32"/>
        </w:rPr>
        <w:t>。</w:t>
      </w:r>
    </w:p>
    <w:p>
      <w:pPr>
        <w:snapToGrid w:val="0"/>
        <w:spacing w:line="600" w:lineRule="exact"/>
        <w:ind w:firstLine="614" w:firstLineChars="192"/>
        <w:rPr>
          <w:rFonts w:ascii="仿宋_GB2312" w:hAnsi="Calibri" w:eastAsia="仿宋_GB2312" w:cs="黑体"/>
          <w:sz w:val="32"/>
          <w:szCs w:val="32"/>
        </w:rPr>
      </w:pPr>
      <w:r>
        <w:rPr>
          <w:rFonts w:hint="eastAsia" w:ascii="仿宋_GB2312" w:hAnsi="Calibri" w:eastAsia="仿宋_GB2312" w:cs="黑体"/>
          <w:sz w:val="32"/>
          <w:szCs w:val="32"/>
        </w:rPr>
        <w:t>欢迎</w:t>
      </w:r>
      <w:r>
        <w:rPr>
          <w:rFonts w:ascii="仿宋_GB2312" w:hAnsi="Calibri" w:eastAsia="仿宋_GB2312" w:cs="黑体"/>
          <w:sz w:val="32"/>
          <w:szCs w:val="32"/>
        </w:rPr>
        <w:t>各位考生对我们的工作进行监督。</w:t>
      </w:r>
    </w:p>
    <w:p>
      <w:pPr>
        <w:shd w:val="solid" w:color="FFFFFF" w:fill="auto"/>
        <w:autoSpaceDN w:val="0"/>
        <w:spacing w:line="600" w:lineRule="exact"/>
        <w:ind w:firstLine="640"/>
        <w:rPr>
          <w:rFonts w:ascii="仿宋_GB2312" w:eastAsia="仿宋_GB2312"/>
          <w:sz w:val="32"/>
          <w:szCs w:val="32"/>
          <w:shd w:val="clear" w:color="auto" w:fill="FFFFFF"/>
        </w:rPr>
      </w:pPr>
    </w:p>
    <w:p>
      <w:pPr>
        <w:spacing w:line="600" w:lineRule="exact"/>
        <w:ind w:firstLine="640" w:firstLineChars="200"/>
        <w:rPr>
          <w:rFonts w:ascii="仿宋_GB2312" w:eastAsia="仿宋_GB2312"/>
          <w:sz w:val="32"/>
        </w:rPr>
      </w:pPr>
      <w:r>
        <w:rPr>
          <w:rFonts w:hint="eastAsia" w:ascii="仿宋_GB2312" w:eastAsia="仿宋_GB2312"/>
          <w:sz w:val="32"/>
        </w:rPr>
        <w:t>附件：1.面试确认内容（样式）</w:t>
      </w:r>
    </w:p>
    <w:p>
      <w:pPr>
        <w:spacing w:line="600" w:lineRule="exact"/>
        <w:ind w:firstLine="1600" w:firstLineChars="500"/>
        <w:rPr>
          <w:rFonts w:ascii="仿宋_GB2312" w:eastAsia="仿宋_GB2312"/>
          <w:sz w:val="32"/>
        </w:rPr>
      </w:pPr>
      <w:r>
        <w:rPr>
          <w:rFonts w:hint="eastAsia" w:ascii="仿宋_GB2312" w:eastAsia="仿宋_GB2312"/>
          <w:sz w:val="32"/>
        </w:rPr>
        <w:t>2.放弃面试资格声明（样式）</w:t>
      </w:r>
    </w:p>
    <w:p>
      <w:pPr>
        <w:shd w:val="solid" w:color="FFFFFF" w:fill="auto"/>
        <w:autoSpaceDN w:val="0"/>
        <w:spacing w:line="600" w:lineRule="exact"/>
        <w:rPr>
          <w:rFonts w:ascii="仿宋_GB2312" w:eastAsia="仿宋_GB2312"/>
          <w:sz w:val="32"/>
          <w:szCs w:val="32"/>
          <w:shd w:val="clear" w:color="auto" w:fill="FFFFFF"/>
        </w:rPr>
      </w:pPr>
    </w:p>
    <w:p>
      <w:pPr>
        <w:shd w:val="solid" w:color="FFFFFF" w:fill="auto"/>
        <w:autoSpaceDN w:val="0"/>
        <w:spacing w:line="600" w:lineRule="exact"/>
        <w:rPr>
          <w:rFonts w:ascii="仿宋_GB2312" w:eastAsia="仿宋_GB2312"/>
          <w:sz w:val="32"/>
          <w:szCs w:val="32"/>
          <w:shd w:val="clear" w:color="auto" w:fill="FFFFFF"/>
        </w:rPr>
      </w:pPr>
    </w:p>
    <w:p>
      <w:pPr>
        <w:snapToGrid w:val="0"/>
        <w:spacing w:line="600" w:lineRule="exact"/>
        <w:ind w:firstLine="3840" w:firstLineChars="1200"/>
        <w:rPr>
          <w:rFonts w:ascii="仿宋_GB2312" w:hAnsi="Calibri" w:eastAsia="仿宋_GB2312" w:cs="黑体"/>
          <w:sz w:val="32"/>
          <w:szCs w:val="32"/>
        </w:rPr>
      </w:pPr>
      <w:r>
        <w:rPr>
          <w:rFonts w:hint="eastAsia" w:ascii="仿宋_GB2312" w:hAnsi="Calibri" w:eastAsia="仿宋_GB2312" w:cs="黑体"/>
          <w:sz w:val="32"/>
          <w:szCs w:val="32"/>
        </w:rPr>
        <w:t>国家统计局山东调查总队</w:t>
      </w:r>
    </w:p>
    <w:p>
      <w:pPr>
        <w:snapToGrid w:val="0"/>
        <w:spacing w:line="600" w:lineRule="exact"/>
        <w:ind w:firstLine="4320" w:firstLineChars="1350"/>
        <w:rPr>
          <w:rFonts w:ascii="仿宋_GB2312" w:hAnsi="Calibri" w:eastAsia="仿宋_GB2312" w:cs="黑体"/>
          <w:sz w:val="32"/>
          <w:szCs w:val="32"/>
        </w:rPr>
      </w:pPr>
      <w:r>
        <w:rPr>
          <w:rFonts w:hint="eastAsia" w:ascii="仿宋_GB2312" w:hAnsi="Calibri" w:eastAsia="仿宋_GB2312" w:cs="黑体"/>
          <w:sz w:val="32"/>
          <w:szCs w:val="32"/>
        </w:rPr>
        <w:t>202</w:t>
      </w:r>
      <w:r>
        <w:rPr>
          <w:rFonts w:ascii="仿宋_GB2312" w:hAnsi="Calibri" w:eastAsia="仿宋_GB2312" w:cs="黑体"/>
          <w:sz w:val="32"/>
          <w:szCs w:val="32"/>
        </w:rPr>
        <w:t>3</w:t>
      </w:r>
      <w:bookmarkStart w:id="0" w:name="_GoBack"/>
      <w:bookmarkEnd w:id="0"/>
      <w:r>
        <w:rPr>
          <w:rFonts w:hint="eastAsia" w:ascii="仿宋_GB2312" w:hAnsi="Calibri" w:eastAsia="仿宋_GB2312" w:cs="黑体"/>
          <w:sz w:val="32"/>
          <w:szCs w:val="32"/>
        </w:rPr>
        <w:t>年</w:t>
      </w:r>
      <w:r>
        <w:rPr>
          <w:rFonts w:ascii="仿宋_GB2312" w:hAnsi="Calibri" w:eastAsia="仿宋_GB2312" w:cs="黑体"/>
          <w:sz w:val="32"/>
          <w:szCs w:val="32"/>
        </w:rPr>
        <w:t>3</w:t>
      </w:r>
      <w:r>
        <w:rPr>
          <w:rFonts w:hint="eastAsia" w:ascii="仿宋_GB2312" w:hAnsi="Calibri" w:eastAsia="仿宋_GB2312" w:cs="黑体"/>
          <w:sz w:val="32"/>
          <w:szCs w:val="32"/>
        </w:rPr>
        <w:t>月</w:t>
      </w:r>
      <w:r>
        <w:rPr>
          <w:rFonts w:ascii="仿宋_GB2312" w:hAnsi="Calibri" w:eastAsia="仿宋_GB2312" w:cs="黑体"/>
          <w:sz w:val="32"/>
          <w:szCs w:val="32"/>
        </w:rPr>
        <w:t>2</w:t>
      </w:r>
      <w:r>
        <w:rPr>
          <w:rFonts w:hint="eastAsia" w:ascii="仿宋_GB2312" w:hAnsi="Calibri" w:eastAsia="仿宋_GB2312" w:cs="黑体"/>
          <w:sz w:val="32"/>
          <w:szCs w:val="32"/>
          <w:lang w:val="en-US" w:eastAsia="zh-CN"/>
        </w:rPr>
        <w:t>8</w:t>
      </w:r>
      <w:r>
        <w:rPr>
          <w:rFonts w:hint="eastAsia" w:ascii="仿宋_GB2312" w:hAnsi="Calibri" w:eastAsia="仿宋_GB2312" w:cs="黑体"/>
          <w:sz w:val="32"/>
          <w:szCs w:val="32"/>
        </w:rPr>
        <w:t>日</w:t>
      </w:r>
    </w:p>
    <w:p>
      <w:pPr>
        <w:spacing w:line="600" w:lineRule="exact"/>
        <w:rPr>
          <w:rFonts w:eastAsia="仿宋_GB2312"/>
          <w:sz w:val="32"/>
          <w:szCs w:val="32"/>
          <w:shd w:val="clear" w:color="auto" w:fill="FFFFFF"/>
        </w:rPr>
      </w:pPr>
      <w:r>
        <w:rPr>
          <w:rFonts w:eastAsia="仿宋_GB2312"/>
          <w:sz w:val="32"/>
          <w:szCs w:val="32"/>
          <w:shd w:val="clear" w:color="auto" w:fill="FFFFFF"/>
        </w:rPr>
        <w:br w:type="page"/>
      </w:r>
    </w:p>
    <w:p>
      <w:pPr>
        <w:spacing w:line="600" w:lineRule="exact"/>
        <w:rPr>
          <w:rFonts w:ascii="黑体" w:hAnsi="黑体" w:eastAsia="黑体"/>
          <w:bCs/>
          <w:color w:val="000000"/>
          <w:spacing w:val="8"/>
          <w:sz w:val="32"/>
          <w:szCs w:val="32"/>
        </w:rPr>
      </w:pPr>
      <w:r>
        <w:rPr>
          <w:rFonts w:hint="eastAsia" w:ascii="黑体" w:hAnsi="黑体" w:eastAsia="黑体"/>
          <w:bCs/>
          <w:color w:val="000000"/>
          <w:spacing w:val="8"/>
          <w:sz w:val="32"/>
          <w:szCs w:val="32"/>
        </w:rPr>
        <w:t>附件1</w:t>
      </w:r>
    </w:p>
    <w:p>
      <w:pPr>
        <w:spacing w:line="600" w:lineRule="exact"/>
        <w:rPr>
          <w:rFonts w:eastAsia="黑体"/>
          <w:bCs/>
          <w:color w:val="000000"/>
          <w:spacing w:val="8"/>
          <w:sz w:val="32"/>
          <w:szCs w:val="32"/>
        </w:rPr>
      </w:pPr>
    </w:p>
    <w:p>
      <w:pPr>
        <w:spacing w:line="600" w:lineRule="exact"/>
        <w:jc w:val="center"/>
        <w:rPr>
          <w:rFonts w:ascii="方正小标宋简体" w:eastAsia="方正小标宋简体"/>
          <w:bCs/>
          <w:color w:val="000000"/>
          <w:spacing w:val="8"/>
          <w:sz w:val="44"/>
          <w:szCs w:val="44"/>
        </w:rPr>
      </w:pPr>
      <w:r>
        <w:rPr>
          <w:rFonts w:hint="eastAsia" w:ascii="方正小标宋简体" w:eastAsia="方正小标宋简体"/>
          <w:bCs/>
          <w:color w:val="000000"/>
          <w:spacing w:val="8"/>
          <w:sz w:val="44"/>
          <w:szCs w:val="44"/>
        </w:rPr>
        <w:t>XX确认参加XX（单位）XX职位面试</w:t>
      </w:r>
    </w:p>
    <w:p>
      <w:pPr>
        <w:spacing w:line="600" w:lineRule="exact"/>
        <w:ind w:firstLine="912" w:firstLineChars="200"/>
        <w:rPr>
          <w:bCs/>
          <w:color w:val="000000"/>
          <w:spacing w:val="8"/>
          <w:sz w:val="44"/>
          <w:szCs w:val="44"/>
        </w:rPr>
      </w:pPr>
    </w:p>
    <w:p>
      <w:pPr>
        <w:widowControl/>
        <w:adjustRightInd w:val="0"/>
        <w:snapToGrid w:val="0"/>
        <w:spacing w:line="600" w:lineRule="exact"/>
        <w:jc w:val="left"/>
        <w:rPr>
          <w:rFonts w:ascii="仿宋_GB2312" w:eastAsia="仿宋_GB2312" w:cs="宋体"/>
          <w:kern w:val="0"/>
          <w:sz w:val="32"/>
          <w:szCs w:val="32"/>
        </w:rPr>
      </w:pPr>
      <w:r>
        <w:rPr>
          <w:rFonts w:hint="eastAsia" w:ascii="仿宋_GB2312" w:eastAsia="仿宋_GB2312" w:cs="宋体"/>
          <w:kern w:val="0"/>
          <w:sz w:val="32"/>
          <w:szCs w:val="32"/>
        </w:rPr>
        <w:t>国家统计局山东调查总队：</w:t>
      </w:r>
    </w:p>
    <w:p>
      <w:pPr>
        <w:widowControl/>
        <w:adjustRightInd w:val="0"/>
        <w:snapToGrid w:val="0"/>
        <w:spacing w:line="600" w:lineRule="exact"/>
        <w:ind w:firstLine="640" w:firstLineChars="200"/>
        <w:jc w:val="left"/>
        <w:rPr>
          <w:rFonts w:ascii="仿宋_GB2312" w:eastAsia="仿宋_GB2312" w:cs="宋体"/>
          <w:kern w:val="0"/>
          <w:sz w:val="32"/>
          <w:szCs w:val="32"/>
        </w:rPr>
      </w:pPr>
      <w:r>
        <w:rPr>
          <w:rFonts w:hint="eastAsia" w:ascii="仿宋_GB2312" w:eastAsia="仿宋_GB2312" w:cs="宋体"/>
          <w:kern w:val="0"/>
          <w:sz w:val="32"/>
          <w:szCs w:val="32"/>
        </w:rPr>
        <w:t>本人XXX，身份证号：XXXXXXXXXXXXXXXXXX，公共科目笔试总成绩：XXXXX，报考XX职位（职位代码</w:t>
      </w:r>
      <w:r>
        <w:rPr>
          <w:rFonts w:hint="eastAsia" w:ascii="仿宋_GB2312" w:eastAsia="仿宋_GB2312"/>
          <w:bCs/>
          <w:spacing w:val="8"/>
          <w:sz w:val="32"/>
          <w:szCs w:val="32"/>
        </w:rPr>
        <w:t>XXXXXXX</w:t>
      </w:r>
      <w:r>
        <w:rPr>
          <w:rFonts w:hint="eastAsia" w:ascii="仿宋_GB2312" w:eastAsia="仿宋_GB2312" w:cs="宋体"/>
          <w:kern w:val="0"/>
          <w:sz w:val="32"/>
          <w:szCs w:val="32"/>
        </w:rPr>
        <w:t>），已进入该职位面试名单。我能够按照规定的时间和要求参加面试。</w:t>
      </w:r>
    </w:p>
    <w:p>
      <w:pPr>
        <w:widowControl/>
        <w:adjustRightInd w:val="0"/>
        <w:snapToGrid w:val="0"/>
        <w:spacing w:line="600" w:lineRule="exact"/>
        <w:ind w:firstLine="640" w:firstLineChars="200"/>
        <w:jc w:val="left"/>
        <w:rPr>
          <w:rFonts w:ascii="仿宋_GB2312" w:eastAsia="仿宋_GB2312" w:cs="宋体"/>
          <w:kern w:val="0"/>
          <w:sz w:val="32"/>
          <w:szCs w:val="32"/>
        </w:rPr>
      </w:pPr>
    </w:p>
    <w:p>
      <w:pPr>
        <w:widowControl/>
        <w:adjustRightInd w:val="0"/>
        <w:snapToGrid w:val="0"/>
        <w:spacing w:line="600" w:lineRule="exact"/>
        <w:ind w:firstLine="640" w:firstLineChars="200"/>
        <w:jc w:val="left"/>
        <w:rPr>
          <w:rFonts w:ascii="仿宋_GB2312" w:eastAsia="仿宋_GB2312" w:cs="宋体"/>
          <w:kern w:val="0"/>
          <w:sz w:val="32"/>
          <w:szCs w:val="32"/>
        </w:rPr>
      </w:pPr>
      <w:r>
        <w:rPr>
          <w:rFonts w:hint="eastAsia" w:ascii="仿宋_GB2312" w:eastAsia="仿宋_GB2312" w:cs="宋体"/>
          <w:kern w:val="0"/>
          <w:sz w:val="32"/>
          <w:szCs w:val="32"/>
        </w:rPr>
        <w:t xml:space="preserve">姓名（考生本人手写签名）：     </w:t>
      </w:r>
    </w:p>
    <w:p>
      <w:pPr>
        <w:widowControl/>
        <w:adjustRightInd w:val="0"/>
        <w:snapToGrid w:val="0"/>
        <w:spacing w:line="600" w:lineRule="exact"/>
        <w:ind w:firstLine="640" w:firstLineChars="200"/>
        <w:jc w:val="left"/>
        <w:rPr>
          <w:rFonts w:ascii="仿宋_GB2312" w:eastAsia="仿宋_GB2312" w:cs="宋体"/>
          <w:kern w:val="0"/>
          <w:sz w:val="32"/>
          <w:szCs w:val="32"/>
        </w:rPr>
      </w:pPr>
      <w:r>
        <w:rPr>
          <w:rFonts w:hint="eastAsia" w:ascii="仿宋_GB2312" w:eastAsia="仿宋_GB2312" w:cs="宋体"/>
          <w:kern w:val="0"/>
          <w:sz w:val="32"/>
          <w:szCs w:val="32"/>
        </w:rPr>
        <w:t>日期：</w:t>
      </w:r>
    </w:p>
    <w:p>
      <w:pPr>
        <w:widowControl/>
        <w:adjustRightInd w:val="0"/>
        <w:snapToGrid w:val="0"/>
        <w:spacing w:line="560" w:lineRule="exact"/>
        <w:ind w:firstLine="640" w:firstLineChars="200"/>
        <w:jc w:val="left"/>
        <w:rPr>
          <w:rFonts w:ascii="仿宋_GB2312" w:hAnsi="宋体" w:eastAsia="仿宋_GB2312" w:cs="宋体"/>
          <w:kern w:val="0"/>
          <w:sz w:val="32"/>
          <w:szCs w:val="32"/>
          <w:u w:val="single"/>
        </w:rPr>
      </w:pPr>
    </w:p>
    <w:p>
      <w:pPr>
        <w:rPr>
          <w:rFonts w:ascii="方正仿宋_GBK" w:eastAsia="方正仿宋_GBK"/>
          <w:bCs/>
          <w:spacing w:val="8"/>
          <w:sz w:val="84"/>
          <w:szCs w:val="84"/>
        </w:rPr>
      </w:pPr>
    </w:p>
    <w:p>
      <w:pPr>
        <w:rPr>
          <w:rFonts w:ascii="方正仿宋_GBK" w:eastAsia="方正仿宋_GBK"/>
          <w:bCs/>
          <w:spacing w:val="8"/>
          <w:sz w:val="84"/>
          <w:szCs w:val="84"/>
        </w:rPr>
      </w:pPr>
    </w:p>
    <w:p>
      <w:pPr>
        <w:rPr>
          <w:rFonts w:ascii="方正仿宋_GBK" w:eastAsia="方正仿宋_GBK"/>
          <w:bCs/>
          <w:spacing w:val="8"/>
          <w:sz w:val="84"/>
          <w:szCs w:val="84"/>
        </w:rPr>
      </w:pPr>
    </w:p>
    <w:p>
      <w:pPr>
        <w:rPr>
          <w:rFonts w:eastAsia="仿宋_GB2312"/>
          <w:sz w:val="32"/>
          <w:szCs w:val="32"/>
        </w:rPr>
      </w:pPr>
    </w:p>
    <w:p>
      <w:pPr>
        <w:rPr>
          <w:rFonts w:eastAsia="仿宋_GB2312"/>
          <w:sz w:val="32"/>
          <w:szCs w:val="32"/>
        </w:rPr>
      </w:pPr>
    </w:p>
    <w:p>
      <w:pPr>
        <w:spacing w:line="600" w:lineRule="exact"/>
        <w:rPr>
          <w:rFonts w:ascii="黑体" w:hAnsi="黑体" w:eastAsia="黑体"/>
          <w:bCs/>
          <w:color w:val="000000"/>
          <w:spacing w:val="8"/>
          <w:sz w:val="32"/>
          <w:szCs w:val="32"/>
        </w:rPr>
      </w:pPr>
    </w:p>
    <w:p>
      <w:pPr>
        <w:spacing w:line="600" w:lineRule="exact"/>
        <w:rPr>
          <w:rFonts w:ascii="黑体" w:hAnsi="黑体" w:eastAsia="黑体"/>
          <w:bCs/>
          <w:color w:val="000000"/>
          <w:spacing w:val="8"/>
          <w:sz w:val="32"/>
          <w:szCs w:val="32"/>
        </w:rPr>
      </w:pPr>
      <w:r>
        <w:rPr>
          <w:rFonts w:hint="eastAsia" w:ascii="黑体" w:hAnsi="黑体" w:eastAsia="黑体"/>
          <w:bCs/>
          <w:color w:val="000000"/>
          <w:spacing w:val="8"/>
          <w:sz w:val="32"/>
          <w:szCs w:val="32"/>
        </w:rPr>
        <w:t>附件2</w:t>
      </w:r>
    </w:p>
    <w:p>
      <w:pPr>
        <w:spacing w:line="600" w:lineRule="exact"/>
        <w:jc w:val="center"/>
        <w:rPr>
          <w:b/>
          <w:bCs/>
          <w:color w:val="000000"/>
          <w:spacing w:val="8"/>
          <w:sz w:val="44"/>
          <w:szCs w:val="44"/>
        </w:rPr>
      </w:pPr>
    </w:p>
    <w:p>
      <w:pPr>
        <w:spacing w:line="600" w:lineRule="exact"/>
        <w:jc w:val="center"/>
        <w:rPr>
          <w:rFonts w:ascii="方正小标宋简体" w:eastAsia="方正小标宋简体"/>
          <w:bCs/>
          <w:color w:val="000000"/>
          <w:spacing w:val="8"/>
          <w:sz w:val="44"/>
          <w:szCs w:val="44"/>
        </w:rPr>
      </w:pPr>
      <w:r>
        <w:fldChar w:fldCharType="begin"/>
      </w:r>
      <w:r>
        <w:instrText xml:space="preserve"> HYPERLINK "http://bm.scs.gov.cn/2015/UserControl/Department/html/附件二：全国人大机关放弃声明.doc" </w:instrText>
      </w:r>
      <w:r>
        <w:fldChar w:fldCharType="separate"/>
      </w:r>
      <w:r>
        <w:rPr>
          <w:rFonts w:hint="eastAsia" w:ascii="方正小标宋简体" w:eastAsia="方正小标宋简体"/>
          <w:bCs/>
          <w:color w:val="000000"/>
          <w:spacing w:val="8"/>
          <w:sz w:val="44"/>
          <w:szCs w:val="44"/>
        </w:rPr>
        <w:t>放弃面试资格声明</w:t>
      </w:r>
      <w:r>
        <w:rPr>
          <w:rFonts w:hint="eastAsia" w:ascii="方正小标宋简体" w:eastAsia="方正小标宋简体"/>
          <w:bCs/>
          <w:color w:val="000000"/>
          <w:spacing w:val="8"/>
          <w:sz w:val="44"/>
          <w:szCs w:val="44"/>
        </w:rPr>
        <w:fldChar w:fldCharType="end"/>
      </w:r>
    </w:p>
    <w:p>
      <w:pPr>
        <w:spacing w:line="600" w:lineRule="exact"/>
        <w:ind w:firstLine="674" w:firstLineChars="200"/>
        <w:rPr>
          <w:b/>
          <w:bCs/>
          <w:color w:val="000000"/>
          <w:spacing w:val="8"/>
          <w:sz w:val="32"/>
          <w:szCs w:val="32"/>
        </w:rPr>
      </w:pPr>
    </w:p>
    <w:p>
      <w:pPr>
        <w:widowControl/>
        <w:adjustRightInd w:val="0"/>
        <w:snapToGrid w:val="0"/>
        <w:spacing w:line="600" w:lineRule="exact"/>
        <w:jc w:val="left"/>
        <w:rPr>
          <w:rFonts w:ascii="仿宋_GB2312" w:eastAsia="仿宋_GB2312" w:cs="宋体"/>
          <w:kern w:val="0"/>
          <w:sz w:val="32"/>
          <w:szCs w:val="32"/>
        </w:rPr>
      </w:pPr>
      <w:r>
        <w:rPr>
          <w:rFonts w:hint="eastAsia" w:ascii="仿宋_GB2312" w:eastAsia="仿宋_GB2312" w:cs="宋体"/>
          <w:kern w:val="0"/>
          <w:sz w:val="32"/>
          <w:szCs w:val="32"/>
        </w:rPr>
        <w:t>国家统计局山东调查总队：</w:t>
      </w:r>
    </w:p>
    <w:p>
      <w:pPr>
        <w:widowControl/>
        <w:adjustRightInd w:val="0"/>
        <w:snapToGrid w:val="0"/>
        <w:spacing w:line="600" w:lineRule="exact"/>
        <w:ind w:firstLine="640" w:firstLineChars="200"/>
        <w:jc w:val="left"/>
        <w:rPr>
          <w:rFonts w:ascii="仿宋_GB2312" w:eastAsia="仿宋_GB2312" w:cs="宋体"/>
          <w:kern w:val="0"/>
          <w:sz w:val="32"/>
          <w:szCs w:val="32"/>
        </w:rPr>
      </w:pPr>
      <w:r>
        <w:rPr>
          <w:rFonts w:hint="eastAsia" w:ascii="仿宋_GB2312" w:eastAsia="仿宋_GB2312" w:cs="宋体"/>
          <w:kern w:val="0"/>
          <w:sz w:val="32"/>
          <w:szCs w:val="32"/>
        </w:rPr>
        <w:t>本人XXX，身份证号：XXXXXXXXXXXXXXXXXX，报考XX职位（职位代码XXXXXXXXX），已进入该职位面试名单。现因个人原因，自愿放弃参加面试，特此声明。</w:t>
      </w:r>
    </w:p>
    <w:p>
      <w:pPr>
        <w:widowControl/>
        <w:adjustRightInd w:val="0"/>
        <w:snapToGrid w:val="0"/>
        <w:spacing w:line="600" w:lineRule="exact"/>
        <w:ind w:firstLine="640" w:firstLineChars="200"/>
        <w:jc w:val="left"/>
        <w:rPr>
          <w:rFonts w:ascii="仿宋_GB2312" w:eastAsia="仿宋_GB2312" w:cs="宋体"/>
          <w:kern w:val="0"/>
          <w:sz w:val="32"/>
          <w:szCs w:val="32"/>
        </w:rPr>
      </w:pPr>
      <w:r>
        <w:rPr>
          <w:rFonts w:hint="eastAsia" w:ascii="仿宋_GB2312" w:eastAsia="仿宋_GB2312" w:cs="宋体"/>
          <w:kern w:val="0"/>
          <w:sz w:val="32"/>
          <w:szCs w:val="32"/>
        </w:rPr>
        <w:t>联系电话：</w:t>
      </w:r>
      <w:r>
        <w:rPr>
          <w:rFonts w:ascii="仿宋_GB2312" w:eastAsia="仿宋_GB2312" w:cs="宋体"/>
          <w:kern w:val="0"/>
          <w:sz w:val="32"/>
          <w:szCs w:val="32"/>
        </w:rPr>
        <w:t xml:space="preserve"> </w:t>
      </w:r>
    </w:p>
    <w:p>
      <w:pPr>
        <w:widowControl/>
        <w:adjustRightInd w:val="0"/>
        <w:snapToGrid w:val="0"/>
        <w:spacing w:line="600" w:lineRule="exact"/>
        <w:ind w:firstLine="640" w:firstLineChars="200"/>
        <w:jc w:val="left"/>
        <w:rPr>
          <w:rFonts w:ascii="仿宋_GB2312" w:eastAsia="仿宋_GB2312" w:cs="宋体"/>
          <w:kern w:val="0"/>
          <w:sz w:val="32"/>
          <w:szCs w:val="32"/>
        </w:rPr>
      </w:pPr>
    </w:p>
    <w:p>
      <w:pPr>
        <w:widowControl/>
        <w:adjustRightInd w:val="0"/>
        <w:snapToGrid w:val="0"/>
        <w:spacing w:line="600" w:lineRule="exact"/>
        <w:ind w:firstLine="640" w:firstLineChars="200"/>
        <w:jc w:val="left"/>
        <w:rPr>
          <w:rFonts w:ascii="仿宋_GB2312" w:eastAsia="仿宋_GB2312" w:cs="宋体"/>
          <w:kern w:val="0"/>
          <w:sz w:val="32"/>
          <w:szCs w:val="32"/>
        </w:rPr>
      </w:pPr>
      <w:r>
        <w:rPr>
          <w:rFonts w:hint="eastAsia" w:ascii="仿宋_GB2312" w:eastAsia="仿宋_GB2312" w:cs="宋体"/>
          <w:kern w:val="0"/>
          <w:sz w:val="32"/>
          <w:szCs w:val="32"/>
        </w:rPr>
        <w:t xml:space="preserve">姓名（考生本人手写签名）：      </w:t>
      </w:r>
    </w:p>
    <w:p>
      <w:pPr>
        <w:widowControl/>
        <w:adjustRightInd w:val="0"/>
        <w:snapToGrid w:val="0"/>
        <w:spacing w:line="600" w:lineRule="exact"/>
        <w:ind w:firstLine="640" w:firstLineChars="200"/>
        <w:jc w:val="left"/>
        <w:rPr>
          <w:rFonts w:ascii="仿宋_GB2312" w:eastAsia="仿宋_GB2312" w:cs="宋体"/>
          <w:kern w:val="0"/>
          <w:sz w:val="32"/>
          <w:szCs w:val="32"/>
        </w:rPr>
      </w:pPr>
      <w:r>
        <w:rPr>
          <w:rFonts w:hint="eastAsia" w:ascii="仿宋_GB2312" w:eastAsia="仿宋_GB2312" w:cs="宋体"/>
          <w:kern w:val="0"/>
          <w:sz w:val="32"/>
          <w:szCs w:val="32"/>
        </w:rPr>
        <w:t>日期：</w:t>
      </w:r>
    </w:p>
    <w:p>
      <w:pPr>
        <w:widowControl/>
        <w:adjustRightInd w:val="0"/>
        <w:snapToGrid w:val="0"/>
        <w:spacing w:line="600" w:lineRule="exact"/>
        <w:ind w:firstLine="640" w:firstLineChars="200"/>
        <w:jc w:val="left"/>
        <w:rPr>
          <w:rFonts w:eastAsia="仿宋_GB2312" w:cs="宋体"/>
          <w:kern w:val="0"/>
          <w:sz w:val="32"/>
          <w:szCs w:val="32"/>
          <w:u w:val="single"/>
        </w:rPr>
      </w:pPr>
    </w:p>
    <w:p>
      <w:pPr>
        <w:widowControl/>
        <w:adjustRightInd w:val="0"/>
        <w:snapToGrid w:val="0"/>
        <w:ind w:firstLine="640" w:firstLineChars="200"/>
        <w:jc w:val="left"/>
        <w:rPr>
          <w:rFonts w:eastAsia="仿宋_GB2312" w:cs="宋体"/>
          <w:kern w:val="0"/>
          <w:sz w:val="32"/>
          <w:szCs w:val="32"/>
          <w:u w:val="single"/>
        </w:rPr>
      </w:pPr>
    </w:p>
    <w:p>
      <w:pPr>
        <w:widowControl/>
        <w:adjustRightInd w:val="0"/>
        <w:snapToGrid w:val="0"/>
        <w:ind w:firstLine="640" w:firstLineChars="200"/>
        <w:jc w:val="left"/>
        <w:rPr>
          <w:rFonts w:eastAsia="仿宋_GB2312" w:cs="宋体"/>
          <w:kern w:val="0"/>
          <w:sz w:val="32"/>
          <w:szCs w:val="32"/>
          <w:u w:val="single"/>
        </w:rPr>
      </w:pPr>
    </w:p>
    <w:p>
      <w:pPr>
        <w:widowControl/>
        <w:adjustRightInd w:val="0"/>
        <w:snapToGrid w:val="0"/>
        <w:ind w:firstLine="640" w:firstLineChars="200"/>
        <w:jc w:val="left"/>
        <w:rPr>
          <w:rFonts w:eastAsia="仿宋_GB2312" w:cs="宋体"/>
          <w:kern w:val="0"/>
          <w:sz w:val="32"/>
          <w:szCs w:val="32"/>
          <w:u w:val="single"/>
        </w:rPr>
      </w:pPr>
    </w:p>
    <w:p>
      <w:pPr>
        <w:jc w:val="center"/>
        <w:rPr>
          <w:rFonts w:eastAsia="方正仿宋_GBK"/>
          <w:bCs/>
          <w:spacing w:val="8"/>
          <w:sz w:val="84"/>
          <w:szCs w:val="84"/>
        </w:rPr>
      </w:pPr>
      <w:r>
        <w:rPr>
          <w:rFonts w:hint="eastAsia" w:eastAsia="方正仿宋_GBK"/>
          <w:bCs/>
          <w:spacing w:val="8"/>
          <w:sz w:val="84"/>
          <w:szCs w:val="84"/>
        </w:rPr>
        <w:t>身份证复印件粘贴处</w:t>
      </w:r>
    </w:p>
    <w:sectPr>
      <w:footerReference r:id="rId3" w:type="default"/>
      <w:pgSz w:w="11906" w:h="16838"/>
      <w:pgMar w:top="1440" w:right="1797" w:bottom="1440" w:left="179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_GBK">
    <w:panose1 w:val="02000000000000000000"/>
    <w:charset w:val="86"/>
    <w:family w:val="script"/>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仿宋_GBK">
    <w:panose1 w:val="02000000000000000000"/>
    <w:charset w:val="86"/>
    <w:family w:val="script"/>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 w:name="DejaVu Sans">
    <w:panose1 w:val="020B0603030804020204"/>
    <w:charset w:val="00"/>
    <w:family w:val="auto"/>
    <w:pitch w:val="default"/>
    <w:sig w:usb0="E7006EFF" w:usb1="D200FDFF" w:usb2="0A246029" w:usb3="0400200C" w:csb0="600001FF" w:csb1="DFFF0000"/>
  </w:font>
  <w:font w:name="Liberation Serif">
    <w:panose1 w:val="02020603050405020304"/>
    <w:charset w:val="00"/>
    <w:family w:val="auto"/>
    <w:pitch w:val="default"/>
    <w:sig w:usb0="A00002AF" w:usb1="500078FB" w:usb2="00000000" w:usb3="00000000" w:csb0="6000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686898"/>
    </w:sdtPr>
    <w:sdtContent>
      <w:p>
        <w:pPr>
          <w:pStyle w:val="4"/>
          <w:jc w:val="center"/>
        </w:pPr>
        <w:r>
          <w:rPr>
            <w:sz w:val="24"/>
            <w:szCs w:val="24"/>
          </w:rPr>
          <w:fldChar w:fldCharType="begin"/>
        </w:r>
        <w:r>
          <w:rPr>
            <w:sz w:val="24"/>
            <w:szCs w:val="24"/>
          </w:rPr>
          <w:instrText xml:space="preserve"> PAGE   \* MERGEFORMAT </w:instrText>
        </w:r>
        <w:r>
          <w:rPr>
            <w:sz w:val="24"/>
            <w:szCs w:val="24"/>
          </w:rPr>
          <w:fldChar w:fldCharType="separate"/>
        </w:r>
        <w:r>
          <w:rPr>
            <w:sz w:val="24"/>
            <w:szCs w:val="24"/>
            <w:lang w:val="zh-CN"/>
          </w:rPr>
          <w:t>12</w:t>
        </w:r>
        <w:r>
          <w:rPr>
            <w:sz w:val="24"/>
            <w:szCs w:val="24"/>
          </w:rPr>
          <w:fldChar w:fldCharType="end"/>
        </w:r>
      </w:p>
    </w:sdtContent>
  </w:sdt>
  <w:p>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true"/>
  <w:bordersDoNotSurroundFooter w:val="true"/>
  <w:documentProtection w:enforcement="0"/>
  <w:defaultTabStop w:val="420"/>
  <w:drawingGridVerticalSpacing w:val="156"/>
  <w:noPunctuationKerning w:val="true"/>
  <w:characterSpacingControl w:val="compressPunctuation"/>
  <w:doNotValidateAgainstSchema/>
  <w:doNotDemarcateInvalidXml/>
  <w:compat>
    <w:spaceForUL/>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2303"/>
    <w:rsid w:val="00005150"/>
    <w:rsid w:val="00020BD2"/>
    <w:rsid w:val="0003043B"/>
    <w:rsid w:val="000318CB"/>
    <w:rsid w:val="00051D74"/>
    <w:rsid w:val="00056B94"/>
    <w:rsid w:val="000761E7"/>
    <w:rsid w:val="00086C5B"/>
    <w:rsid w:val="00090FDB"/>
    <w:rsid w:val="000A1013"/>
    <w:rsid w:val="000B13DE"/>
    <w:rsid w:val="000B50F5"/>
    <w:rsid w:val="000C09BF"/>
    <w:rsid w:val="000C3C26"/>
    <w:rsid w:val="000C4E7D"/>
    <w:rsid w:val="000C7BAB"/>
    <w:rsid w:val="000D0351"/>
    <w:rsid w:val="000D3CEB"/>
    <w:rsid w:val="000D7F5F"/>
    <w:rsid w:val="0011523B"/>
    <w:rsid w:val="0016365B"/>
    <w:rsid w:val="001655B0"/>
    <w:rsid w:val="00170697"/>
    <w:rsid w:val="00172A27"/>
    <w:rsid w:val="00190924"/>
    <w:rsid w:val="00191A4F"/>
    <w:rsid w:val="00194CC6"/>
    <w:rsid w:val="00197701"/>
    <w:rsid w:val="001A0F80"/>
    <w:rsid w:val="001A23B0"/>
    <w:rsid w:val="001A244E"/>
    <w:rsid w:val="001A3A94"/>
    <w:rsid w:val="001B1EE2"/>
    <w:rsid w:val="001B251C"/>
    <w:rsid w:val="001C1DB9"/>
    <w:rsid w:val="001D3BB4"/>
    <w:rsid w:val="001D7747"/>
    <w:rsid w:val="001E1338"/>
    <w:rsid w:val="001F442D"/>
    <w:rsid w:val="00200009"/>
    <w:rsid w:val="00203AAC"/>
    <w:rsid w:val="00207D07"/>
    <w:rsid w:val="00236FBF"/>
    <w:rsid w:val="002942F0"/>
    <w:rsid w:val="002A30CB"/>
    <w:rsid w:val="002C63B0"/>
    <w:rsid w:val="002E0289"/>
    <w:rsid w:val="002E2362"/>
    <w:rsid w:val="002E43DA"/>
    <w:rsid w:val="00303B7C"/>
    <w:rsid w:val="00324FF4"/>
    <w:rsid w:val="00332C9E"/>
    <w:rsid w:val="00340063"/>
    <w:rsid w:val="003405BD"/>
    <w:rsid w:val="003956E3"/>
    <w:rsid w:val="003A0775"/>
    <w:rsid w:val="003A25A3"/>
    <w:rsid w:val="003A25F7"/>
    <w:rsid w:val="003A696F"/>
    <w:rsid w:val="003C0E76"/>
    <w:rsid w:val="003C75C6"/>
    <w:rsid w:val="003E4AB4"/>
    <w:rsid w:val="00442B75"/>
    <w:rsid w:val="00460AE1"/>
    <w:rsid w:val="00466650"/>
    <w:rsid w:val="0048132C"/>
    <w:rsid w:val="004C5817"/>
    <w:rsid w:val="004D38A8"/>
    <w:rsid w:val="005015CB"/>
    <w:rsid w:val="00511D4D"/>
    <w:rsid w:val="00532308"/>
    <w:rsid w:val="00541D67"/>
    <w:rsid w:val="005442CC"/>
    <w:rsid w:val="00546B54"/>
    <w:rsid w:val="00554DBF"/>
    <w:rsid w:val="00565E2B"/>
    <w:rsid w:val="00567C34"/>
    <w:rsid w:val="00580E96"/>
    <w:rsid w:val="00581C9A"/>
    <w:rsid w:val="00584C1D"/>
    <w:rsid w:val="005F0EBD"/>
    <w:rsid w:val="005F12D4"/>
    <w:rsid w:val="00611C88"/>
    <w:rsid w:val="00634804"/>
    <w:rsid w:val="006412FB"/>
    <w:rsid w:val="0065699B"/>
    <w:rsid w:val="006802CB"/>
    <w:rsid w:val="00685D9C"/>
    <w:rsid w:val="00692658"/>
    <w:rsid w:val="006A11D6"/>
    <w:rsid w:val="006A2017"/>
    <w:rsid w:val="006C40A8"/>
    <w:rsid w:val="006D1129"/>
    <w:rsid w:val="006D43E7"/>
    <w:rsid w:val="006F3754"/>
    <w:rsid w:val="0070273F"/>
    <w:rsid w:val="00703E1B"/>
    <w:rsid w:val="00705E62"/>
    <w:rsid w:val="00713138"/>
    <w:rsid w:val="00714F5B"/>
    <w:rsid w:val="007556D5"/>
    <w:rsid w:val="00755FC5"/>
    <w:rsid w:val="007A37F3"/>
    <w:rsid w:val="007B0A23"/>
    <w:rsid w:val="007B770F"/>
    <w:rsid w:val="007E042C"/>
    <w:rsid w:val="007E7052"/>
    <w:rsid w:val="00801532"/>
    <w:rsid w:val="008060FF"/>
    <w:rsid w:val="00832187"/>
    <w:rsid w:val="00840423"/>
    <w:rsid w:val="008517C8"/>
    <w:rsid w:val="00874729"/>
    <w:rsid w:val="00885F40"/>
    <w:rsid w:val="008A12FD"/>
    <w:rsid w:val="008A43EE"/>
    <w:rsid w:val="008D2F36"/>
    <w:rsid w:val="008F16BA"/>
    <w:rsid w:val="008F2DDD"/>
    <w:rsid w:val="00907A18"/>
    <w:rsid w:val="00973123"/>
    <w:rsid w:val="00997777"/>
    <w:rsid w:val="009C19AF"/>
    <w:rsid w:val="00A217CB"/>
    <w:rsid w:val="00A36C41"/>
    <w:rsid w:val="00A47E17"/>
    <w:rsid w:val="00A57A68"/>
    <w:rsid w:val="00A85E83"/>
    <w:rsid w:val="00AB32C2"/>
    <w:rsid w:val="00AC26B4"/>
    <w:rsid w:val="00B00FF7"/>
    <w:rsid w:val="00B40B7F"/>
    <w:rsid w:val="00B71767"/>
    <w:rsid w:val="00B9683A"/>
    <w:rsid w:val="00BC5A7D"/>
    <w:rsid w:val="00BD0F56"/>
    <w:rsid w:val="00BD19CA"/>
    <w:rsid w:val="00BD517E"/>
    <w:rsid w:val="00BD53C4"/>
    <w:rsid w:val="00C004EF"/>
    <w:rsid w:val="00C14094"/>
    <w:rsid w:val="00C30478"/>
    <w:rsid w:val="00C3229F"/>
    <w:rsid w:val="00C36792"/>
    <w:rsid w:val="00C70443"/>
    <w:rsid w:val="00C715F7"/>
    <w:rsid w:val="00C748FB"/>
    <w:rsid w:val="00C97F63"/>
    <w:rsid w:val="00CA5064"/>
    <w:rsid w:val="00CC00C0"/>
    <w:rsid w:val="00CC5576"/>
    <w:rsid w:val="00CC616E"/>
    <w:rsid w:val="00CD1DE8"/>
    <w:rsid w:val="00CD2131"/>
    <w:rsid w:val="00CD385E"/>
    <w:rsid w:val="00CD76FC"/>
    <w:rsid w:val="00D05164"/>
    <w:rsid w:val="00D05323"/>
    <w:rsid w:val="00D13773"/>
    <w:rsid w:val="00D2217F"/>
    <w:rsid w:val="00D25FA8"/>
    <w:rsid w:val="00D3637F"/>
    <w:rsid w:val="00D41148"/>
    <w:rsid w:val="00D419A8"/>
    <w:rsid w:val="00D43EFD"/>
    <w:rsid w:val="00D615ED"/>
    <w:rsid w:val="00D76C5F"/>
    <w:rsid w:val="00D80F38"/>
    <w:rsid w:val="00D84B0C"/>
    <w:rsid w:val="00D96BDB"/>
    <w:rsid w:val="00DC4BE5"/>
    <w:rsid w:val="00DD11F8"/>
    <w:rsid w:val="00DE5DA3"/>
    <w:rsid w:val="00E42A0C"/>
    <w:rsid w:val="00E73ED3"/>
    <w:rsid w:val="00E7612F"/>
    <w:rsid w:val="00E80213"/>
    <w:rsid w:val="00E8788F"/>
    <w:rsid w:val="00E879F4"/>
    <w:rsid w:val="00EB5787"/>
    <w:rsid w:val="00EF09AE"/>
    <w:rsid w:val="00EF285F"/>
    <w:rsid w:val="00F01447"/>
    <w:rsid w:val="00F071EB"/>
    <w:rsid w:val="00F21733"/>
    <w:rsid w:val="00F30326"/>
    <w:rsid w:val="00F32568"/>
    <w:rsid w:val="00F34095"/>
    <w:rsid w:val="00F43027"/>
    <w:rsid w:val="00F611E9"/>
    <w:rsid w:val="00F95BAE"/>
    <w:rsid w:val="00FC0866"/>
    <w:rsid w:val="00FC1279"/>
    <w:rsid w:val="00FC20AB"/>
    <w:rsid w:val="031F6CAB"/>
    <w:rsid w:val="03BF0DB3"/>
    <w:rsid w:val="070F49A2"/>
    <w:rsid w:val="07E43A81"/>
    <w:rsid w:val="09201445"/>
    <w:rsid w:val="0B5C2DB3"/>
    <w:rsid w:val="0DFF2881"/>
    <w:rsid w:val="1186384C"/>
    <w:rsid w:val="16697BD2"/>
    <w:rsid w:val="198432E8"/>
    <w:rsid w:val="1B4F4EDD"/>
    <w:rsid w:val="1C687BA8"/>
    <w:rsid w:val="1DA2662B"/>
    <w:rsid w:val="1F435D57"/>
    <w:rsid w:val="20F85964"/>
    <w:rsid w:val="2270048D"/>
    <w:rsid w:val="25783C88"/>
    <w:rsid w:val="25E023B3"/>
    <w:rsid w:val="27D55CE6"/>
    <w:rsid w:val="2A3235C6"/>
    <w:rsid w:val="2A7740BB"/>
    <w:rsid w:val="2B195E43"/>
    <w:rsid w:val="2B6A4948"/>
    <w:rsid w:val="2C5F615A"/>
    <w:rsid w:val="2E5E5C1F"/>
    <w:rsid w:val="2E8C546A"/>
    <w:rsid w:val="303809A8"/>
    <w:rsid w:val="30C70618"/>
    <w:rsid w:val="3389601C"/>
    <w:rsid w:val="38631313"/>
    <w:rsid w:val="38A72D01"/>
    <w:rsid w:val="3A5369BF"/>
    <w:rsid w:val="3A900623"/>
    <w:rsid w:val="3AA70248"/>
    <w:rsid w:val="3ABD23EC"/>
    <w:rsid w:val="3EE21837"/>
    <w:rsid w:val="419A3FAE"/>
    <w:rsid w:val="41DF121F"/>
    <w:rsid w:val="45267D82"/>
    <w:rsid w:val="46A55C75"/>
    <w:rsid w:val="47ED3A0E"/>
    <w:rsid w:val="48B91E5D"/>
    <w:rsid w:val="4A7D0844"/>
    <w:rsid w:val="4B162FC1"/>
    <w:rsid w:val="4EC933D2"/>
    <w:rsid w:val="4F2B4370"/>
    <w:rsid w:val="4F6F5245"/>
    <w:rsid w:val="4FFF3271"/>
    <w:rsid w:val="51E31065"/>
    <w:rsid w:val="5217023B"/>
    <w:rsid w:val="559D2106"/>
    <w:rsid w:val="57E035B9"/>
    <w:rsid w:val="591C553F"/>
    <w:rsid w:val="5BE76CD7"/>
    <w:rsid w:val="5C0A0595"/>
    <w:rsid w:val="6277079A"/>
    <w:rsid w:val="64AF38BD"/>
    <w:rsid w:val="66A9277E"/>
    <w:rsid w:val="687142E8"/>
    <w:rsid w:val="69F3315F"/>
    <w:rsid w:val="6CB23063"/>
    <w:rsid w:val="6F416B95"/>
    <w:rsid w:val="760E5F3E"/>
    <w:rsid w:val="78B6041B"/>
    <w:rsid w:val="79D85F74"/>
    <w:rsid w:val="7AB855E2"/>
    <w:rsid w:val="7AC65BFC"/>
    <w:rsid w:val="7D761C62"/>
    <w:rsid w:val="7EEE3787"/>
    <w:rsid w:val="7EF72D62"/>
    <w:rsid w:val="7FEDDDAA"/>
    <w:rsid w:val="8FF4231E"/>
    <w:rsid w:val="8FFF5093"/>
    <w:rsid w:val="FFF79A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link w:val="10"/>
    <w:qFormat/>
    <w:uiPriority w:val="0"/>
    <w:pPr>
      <w:ind w:firstLine="640" w:firstLineChars="200"/>
    </w:pPr>
    <w:rPr>
      <w:rFonts w:eastAsia="黑体"/>
      <w:sz w:val="32"/>
      <w:szCs w:val="24"/>
    </w:rPr>
  </w:style>
  <w:style w:type="paragraph" w:styleId="3">
    <w:name w:val="Balloon Text"/>
    <w:basedOn w:val="1"/>
    <w:link w:val="12"/>
    <w:semiHidden/>
    <w:unhideWhenUsed/>
    <w:qFormat/>
    <w:uiPriority w:val="99"/>
    <w:rPr>
      <w:sz w:val="18"/>
      <w:szCs w:val="18"/>
    </w:rPr>
  </w:style>
  <w:style w:type="paragraph" w:styleId="4">
    <w:name w:val="footer"/>
    <w:basedOn w:val="1"/>
    <w:link w:val="11"/>
    <w:qFormat/>
    <w:uiPriority w:val="99"/>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Normal (Web)"/>
    <w:basedOn w:val="1"/>
    <w:semiHidden/>
    <w:unhideWhenUsed/>
    <w:qFormat/>
    <w:uiPriority w:val="99"/>
    <w:pPr>
      <w:widowControl/>
      <w:spacing w:before="100" w:beforeAutospacing="1" w:after="100" w:afterAutospacing="1"/>
      <w:jc w:val="left"/>
    </w:pPr>
    <w:rPr>
      <w:rFonts w:ascii="宋体" w:hAnsi="宋体" w:cs="宋体"/>
      <w:kern w:val="0"/>
      <w:sz w:val="24"/>
      <w:szCs w:val="24"/>
    </w:rPr>
  </w:style>
  <w:style w:type="character" w:styleId="9">
    <w:name w:val="Hyperlink"/>
    <w:basedOn w:val="8"/>
    <w:unhideWhenUsed/>
    <w:qFormat/>
    <w:uiPriority w:val="99"/>
    <w:rPr>
      <w:color w:val="0000FF" w:themeColor="hyperlink"/>
      <w:u w:val="single"/>
      <w14:textFill>
        <w14:solidFill>
          <w14:schemeClr w14:val="hlink"/>
        </w14:solidFill>
      </w14:textFill>
    </w:rPr>
  </w:style>
  <w:style w:type="character" w:customStyle="1" w:styleId="10">
    <w:name w:val="正文文本缩进 Char"/>
    <w:basedOn w:val="8"/>
    <w:link w:val="2"/>
    <w:qFormat/>
    <w:uiPriority w:val="0"/>
    <w:rPr>
      <w:rFonts w:eastAsia="黑体"/>
      <w:kern w:val="2"/>
      <w:sz w:val="32"/>
      <w:szCs w:val="24"/>
    </w:rPr>
  </w:style>
  <w:style w:type="character" w:customStyle="1" w:styleId="11">
    <w:name w:val="页脚 Char"/>
    <w:basedOn w:val="8"/>
    <w:link w:val="4"/>
    <w:qFormat/>
    <w:uiPriority w:val="99"/>
    <w:rPr>
      <w:kern w:val="2"/>
      <w:sz w:val="18"/>
    </w:rPr>
  </w:style>
  <w:style w:type="character" w:customStyle="1" w:styleId="12">
    <w:name w:val="批注框文本 Char"/>
    <w:basedOn w:val="8"/>
    <w:link w:val="3"/>
    <w:semiHidden/>
    <w:qFormat/>
    <w:uiPriority w:val="99"/>
    <w:rPr>
      <w:kern w:val="2"/>
      <w:sz w:val="18"/>
      <w:szCs w:val="18"/>
    </w:rPr>
  </w:style>
  <w:style w:type="paragraph" w:styleId="13">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1076</Words>
  <Characters>6138</Characters>
  <Lines>51</Lines>
  <Paragraphs>14</Paragraphs>
  <TotalTime>231</TotalTime>
  <ScaleCrop>false</ScaleCrop>
  <LinksUpToDate>false</LinksUpToDate>
  <CharactersWithSpaces>7200</CharactersWithSpaces>
  <Application>WPS Office_11.8.2.9958_F1E327BC-269C-435d-A152-05C5408002CA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2020-05-27T22:11:00Z</dcterms:created>
  <dc:creator>微软中国</dc:creator>
  <cp:lastModifiedBy>kylin</cp:lastModifiedBy>
  <cp:lastPrinted>2023-03-23T06:02:00Z</cp:lastPrinted>
  <dcterms:modified xsi:type="dcterms:W3CDTF">2023-03-28T08:28:31Z</dcterms:modified>
  <dc:title>人力资源和社会保障部机关2015年录用公务员面试公告</dc:title>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2052-11.8.2.9958</vt:lpwstr>
  </property>
</Properties>
</file>