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</w:pPr>
      <w:r>
        <w:rPr>
          <w:rFonts w:hint="eastAsia" w:eastAsia="方正小标宋简体" w:cs="Times New Roman"/>
          <w:bCs/>
          <w:spacing w:val="-4"/>
          <w:sz w:val="44"/>
          <w:szCs w:val="44"/>
          <w:lang w:eastAsia="zh-CN"/>
        </w:rPr>
        <w:t>西藏自治区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邮政管理局202</w:t>
      </w:r>
      <w:r>
        <w:rPr>
          <w:rFonts w:hint="eastAsia" w:eastAsia="方正小标宋简体" w:cs="Times New Roman"/>
          <w:bCs/>
          <w:spacing w:val="-4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bCs/>
          <w:spacing w:val="-4"/>
          <w:sz w:val="44"/>
          <w:szCs w:val="44"/>
        </w:rPr>
        <w:t>年度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考试</w:t>
      </w:r>
    </w:p>
    <w:p>
      <w:pPr>
        <w:shd w:val="solid" w:color="FFFFFF" w:fill="auto"/>
        <w:autoSpaceDN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  <w:lang w:eastAsia="zh-CN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400" w:lineRule="exact"/>
        <w:jc w:val="center"/>
        <w:rPr>
          <w:rFonts w:ascii="方正小标宋简体" w:hAnsi="宋体" w:eastAsia="方正小标宋简体"/>
          <w:bCs/>
          <w:sz w:val="44"/>
          <w:szCs w:val="44"/>
          <w:shd w:val="clear" w:color="auto" w:fill="FFFFFF"/>
        </w:rPr>
      </w:pPr>
    </w:p>
    <w:p>
      <w:pPr>
        <w:shd w:val="solid" w:color="FFFFFF" w:fill="auto"/>
        <w:autoSpaceDN w:val="0"/>
        <w:spacing w:line="500" w:lineRule="exact"/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</w:rPr>
        <w:t>根据公务员录用工作有关规定，现就202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</w:rPr>
        <w:t>年度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  <w:lang w:eastAsia="zh-CN"/>
        </w:rPr>
        <w:t>西藏自治区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shd w:val="clear" w:color="auto" w:fill="FFFFFF"/>
        </w:rPr>
        <w:t>邮政管理局录用公务员面试有关事宜通知如下：</w:t>
      </w:r>
    </w:p>
    <w:p>
      <w:pPr>
        <w:pStyle w:val="13"/>
        <w:shd w:val="solid" w:color="FFFFFF" w:fill="auto"/>
        <w:autoSpaceDN w:val="0"/>
        <w:spacing w:line="500" w:lineRule="exact"/>
        <w:ind w:firstLine="640" w:firstLineChars="200"/>
        <w:rPr>
          <w:rFonts w:eastAsia="黑体"/>
          <w:sz w:val="32"/>
          <w:szCs w:val="32"/>
          <w:highlight w:val="yellow"/>
          <w:u w:val="single"/>
          <w:shd w:val="clear" w:color="auto" w:fill="FFFFFF"/>
        </w:rPr>
      </w:pPr>
      <w:r>
        <w:rPr>
          <w:rFonts w:hint="eastAsia" w:eastAsia="黑体"/>
          <w:bCs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eastAsia="黑体"/>
          <w:bCs/>
          <w:color w:val="000000"/>
          <w:sz w:val="32"/>
          <w:szCs w:val="32"/>
          <w:shd w:val="clear" w:color="auto" w:fill="FFFFFF"/>
        </w:rPr>
        <w:t>进入面试人员名单</w:t>
      </w:r>
    </w:p>
    <w:tbl>
      <w:tblPr>
        <w:tblStyle w:val="7"/>
        <w:tblW w:w="874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1134"/>
        <w:gridCol w:w="973"/>
        <w:gridCol w:w="2145"/>
        <w:gridCol w:w="1254"/>
        <w:gridCol w:w="11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089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bookmarkStart w:id="0" w:name="RANGE!B4:F45"/>
            <w:bookmarkEnd w:id="0"/>
            <w:r>
              <w:rPr>
                <w:rFonts w:eastAsia="黑体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eastAsia="黑体"/>
                <w:kern w:val="0"/>
                <w:sz w:val="28"/>
                <w:szCs w:val="28"/>
              </w:rPr>
              <w:t>进入</w:t>
            </w: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>最低</w:t>
            </w:r>
            <w:r>
              <w:rPr>
                <w:rFonts w:eastAsia="黑体"/>
                <w:kern w:val="0"/>
                <w:sz w:val="28"/>
                <w:szCs w:val="28"/>
              </w:rPr>
              <w:t>分数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  名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  <w:p>
            <w:pPr>
              <w:widowControl/>
              <w:autoSpaceDN w:val="0"/>
              <w:spacing w:line="500" w:lineRule="exact"/>
              <w:jc w:val="center"/>
              <w:rPr>
                <w:rFonts w:hint="eastAsia" w:eastAsia="黑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</w:t>
            </w:r>
            <w:r>
              <w:rPr>
                <w:rFonts w:hint="eastAsia"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2089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林芝市邮政管理局一级主任科员及以下职位</w:t>
            </w:r>
            <w:r>
              <w:rPr>
                <w:rFonts w:hint="eastAsia" w:hAnsi="宋体" w:cs="宋体"/>
                <w:kern w:val="0"/>
                <w:szCs w:val="21"/>
              </w:rPr>
              <w:t>（职位代码：</w:t>
            </w:r>
            <w:r>
              <w:rPr>
                <w:rFonts w:hint="eastAsia" w:cs="宋体"/>
                <w:kern w:val="0"/>
                <w:szCs w:val="21"/>
                <w:lang w:val="en-US" w:eastAsia="zh-CN"/>
              </w:rPr>
              <w:t>300110005001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108.9</w:t>
            </w:r>
          </w:p>
        </w:tc>
        <w:tc>
          <w:tcPr>
            <w:tcW w:w="9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于欣彤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170214260900814</w:t>
            </w: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b/>
                <w:sz w:val="24"/>
                <w:szCs w:val="24"/>
              </w:rPr>
              <w:t>月</w:t>
            </w:r>
            <w:r>
              <w:rPr>
                <w:rFonts w:hint="eastAsia" w:eastAsia="仿宋_GB2312"/>
                <w:b/>
                <w:sz w:val="24"/>
                <w:szCs w:val="24"/>
                <w:lang w:val="en-US" w:eastAsia="zh-CN"/>
              </w:rPr>
              <w:t>13</w:t>
            </w:r>
            <w:r>
              <w:rPr>
                <w:rFonts w:eastAsia="仿宋_GB2312"/>
                <w:b/>
                <w:sz w:val="24"/>
                <w:szCs w:val="24"/>
              </w:rPr>
              <w:t>日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2089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方淑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170242280201102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2089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白玛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取次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44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170253340100625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20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Cs w:val="21"/>
                <w:lang w:eastAsia="zh-CN"/>
              </w:rPr>
              <w:t>日喀则市邮政管理局一级主任科员及以下</w:t>
            </w:r>
            <w:r>
              <w:rPr>
                <w:rFonts w:hint="eastAsia" w:hAnsi="宋体" w:cs="宋体"/>
                <w:kern w:val="0"/>
                <w:szCs w:val="21"/>
              </w:rPr>
              <w:t>职位（职位代码：</w:t>
            </w:r>
            <w:r>
              <w:rPr>
                <w:rFonts w:hint="eastAsia" w:hAnsi="宋体" w:cs="宋体"/>
                <w:kern w:val="0"/>
                <w:szCs w:val="21"/>
                <w:lang w:val="en-US" w:eastAsia="zh-CN"/>
              </w:rPr>
              <w:t>300110007001</w:t>
            </w:r>
            <w:r>
              <w:rPr>
                <w:rFonts w:hint="eastAsia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107.3</w:t>
            </w:r>
          </w:p>
        </w:tc>
        <w:tc>
          <w:tcPr>
            <w:tcW w:w="973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鲜宇航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170251110402602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2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次仁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央珠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170254240101823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20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何丹</w:t>
            </w:r>
          </w:p>
        </w:tc>
        <w:tc>
          <w:tcPr>
            <w:tcW w:w="21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170264010702818</w:t>
            </w: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00" w:lineRule="exact"/>
              <w:jc w:val="center"/>
              <w:rPr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3"/>
        <w:textAlignment w:val="auto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二、面试确认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请进入面试的考生于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bCs/>
          <w:color w:val="auto"/>
          <w:sz w:val="32"/>
          <w:szCs w:val="32"/>
          <w:shd w:val="clear" w:color="auto" w:fill="FFFFFF"/>
        </w:rPr>
        <w:t>1</w:t>
      </w:r>
      <w:r>
        <w:rPr>
          <w:rFonts w:hint="eastAsia" w:eastAsia="仿宋_GB2312"/>
          <w:b/>
          <w:bCs/>
          <w:color w:val="auto"/>
          <w:sz w:val="32"/>
          <w:szCs w:val="32"/>
          <w:shd w:val="clear" w:color="auto" w:fill="FFFFFF"/>
          <w:lang w:val="en-US" w:eastAsia="zh-CN"/>
        </w:rPr>
        <w:t>7:00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前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确认是否参加面试，确认方式为发送电子邮件。要求如下：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1.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发送电子邮件至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xzygjrsc@163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highlight w:val="none"/>
          <w:shd w:val="clear" w:color="auto" w:fill="FFFFFF"/>
        </w:rPr>
      </w:pPr>
      <w:r>
        <w:rPr>
          <w:sz w:val="32"/>
          <w:szCs w:val="32"/>
          <w:highlight w:val="none"/>
          <w:shd w:val="clear" w:color="auto" w:fill="FFFFFF"/>
        </w:rPr>
        <w:t>2.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电子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邮件标题统一写成</w:t>
      </w:r>
      <w:r>
        <w:rPr>
          <w:sz w:val="32"/>
          <w:szCs w:val="32"/>
          <w:highlight w:val="none"/>
          <w:shd w:val="clear" w:color="auto" w:fill="FFFFFF"/>
        </w:rPr>
        <w:t>“***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确认参加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***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（单位）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**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职位面试</w:t>
      </w:r>
      <w:r>
        <w:rPr>
          <w:sz w:val="32"/>
          <w:szCs w:val="32"/>
          <w:highlight w:val="none"/>
          <w:shd w:val="clear" w:color="auto" w:fill="FFFFFF"/>
        </w:rPr>
        <w:t>”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eastAsia="仿宋_GB2312"/>
          <w:sz w:val="32"/>
          <w:highlight w:val="none"/>
          <w:shd w:val="clear" w:color="auto" w:fill="FFFFFF"/>
        </w:rPr>
        <w:t>内容见附件</w:t>
      </w:r>
      <w:r>
        <w:rPr>
          <w:rFonts w:eastAsia="仿宋_GB2312"/>
          <w:sz w:val="32"/>
          <w:highlight w:val="none"/>
          <w:shd w:val="clear" w:color="auto" w:fill="FFFFFF"/>
        </w:rPr>
        <w:t>1</w:t>
      </w:r>
      <w:r>
        <w:rPr>
          <w:rFonts w:hint="eastAsia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eastAsia="仿宋_GB2312"/>
          <w:sz w:val="32"/>
          <w:highlight w:val="none"/>
          <w:shd w:val="clear" w:color="auto" w:fill="FFFFFF"/>
        </w:rPr>
        <w:t>。如网上报名时填报的通讯地址、联系方式等信息发生变化，请在电子邮件中注明。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b/>
          <w:bCs/>
          <w:sz w:val="32"/>
          <w:szCs w:val="32"/>
          <w:highlight w:val="none"/>
          <w:shd w:val="clear" w:color="auto" w:fill="FFFFFF"/>
        </w:rPr>
        <w:t>3.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逾期未确认的，视为自动放弃面试资格。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bCs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bCs/>
          <w:sz w:val="32"/>
          <w:szCs w:val="32"/>
          <w:highlight w:val="none"/>
          <w:shd w:val="clear" w:color="auto" w:fill="FFFFFF"/>
        </w:rPr>
        <w:t>放弃面试的考生请填写《放弃面试资格声明》（详见附件2），经本人签名，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于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日17:00前发送扫描件至邮箱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fldChar w:fldCharType="begin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instrText xml:space="preserve"> HYPERLINK "mailto:1.发送邮件至ziqrsc@163.com" </w:instrTex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fldChar w:fldCharType="separate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xzygjrsc@163.com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fldChar w:fldCharType="end"/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  <w:lang w:val="en-US" w:eastAsia="zh-CN"/>
        </w:rPr>
        <w:t>。</w:t>
      </w:r>
      <w:r>
        <w:rPr>
          <w:rFonts w:hint="eastAsia" w:eastAsia="仿宋_GB2312"/>
          <w:b/>
          <w:bCs/>
          <w:sz w:val="32"/>
          <w:szCs w:val="32"/>
          <w:highlight w:val="none"/>
          <w:shd w:val="clear" w:color="auto" w:fill="FFFFFF"/>
        </w:rPr>
        <w:t>未在规定时间内填报放弃声明，又因个人原因不参加面试的，视情节将记入诚信档案。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黑体"/>
          <w:sz w:val="18"/>
          <w:highlight w:val="none"/>
          <w:shd w:val="clear" w:color="auto" w:fill="FFFFFF"/>
        </w:rPr>
      </w:pPr>
      <w:r>
        <w:rPr>
          <w:rFonts w:hint="eastAsia" w:eastAsia="黑体"/>
          <w:sz w:val="32"/>
          <w:highlight w:val="none"/>
          <w:shd w:val="clear" w:color="auto" w:fill="FFFFFF"/>
        </w:rPr>
        <w:t>三、提交材料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请考生于</w:t>
      </w:r>
      <w:r>
        <w:rPr>
          <w:rFonts w:hint="eastAsia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/>
          <w:b/>
          <w:sz w:val="32"/>
          <w:szCs w:val="32"/>
          <w:highlight w:val="none"/>
        </w:rPr>
        <w:t>日前</w:t>
      </w:r>
      <w:r>
        <w:rPr>
          <w:rFonts w:hint="eastAsia" w:eastAsia="仿宋_GB2312"/>
          <w:sz w:val="32"/>
          <w:szCs w:val="32"/>
          <w:highlight w:val="none"/>
        </w:rPr>
        <w:t>将下列材料的扫描件通过电子邮件的形式发送至邮箱</w:t>
      </w:r>
      <w:r>
        <w:rPr>
          <w:highlight w:val="none"/>
        </w:rPr>
        <w:fldChar w:fldCharType="begin"/>
      </w:r>
      <w:r>
        <w:rPr>
          <w:highlight w:val="none"/>
        </w:rPr>
        <w:instrText xml:space="preserve"> HYPERLINK "mailto:1.发送邮件至ziqrsc@163.com" </w:instrText>
      </w:r>
      <w:r>
        <w:rPr>
          <w:highlight w:val="none"/>
        </w:rPr>
        <w:fldChar w:fldCharType="separate"/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xzygjrsc@163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.com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fldChar w:fldCharType="end"/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。邮件标题和正文均为“报考单位+职位名称+考生姓名预审材料”（例：***邮政管理局一级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主任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科员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及以下</w:t>
      </w:r>
      <w:r>
        <w:rPr>
          <w:rFonts w:hint="eastAsia" w:eastAsia="仿宋_GB2312"/>
          <w:color w:val="000000"/>
          <w:sz w:val="32"/>
          <w:szCs w:val="32"/>
          <w:highlight w:val="none"/>
          <w:shd w:val="clear" w:color="auto" w:fill="FFFFFF"/>
        </w:rPr>
        <w:t>职位张三预审材料）。请将所有材料制成图片文件，图片须端正、清晰、大小适中，建议每个图片文件控制在1MB左右，所有图片打包压缩一个RAR或ZIP文件。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（一）本人身份证。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（二）公共科目笔试准考证。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（三）考试报名登记表（贴好照片，如实、详细填写个人学习、工作经历，时间必须连续，并注明各学习阶段是否在职学习，取得何种学历和学位）。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（四）本（专）科、研究生各阶段学历、学位证书复印件，所报职位要求的外语等级证书、职业资格证书复印件等材料。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（五）除上述材料外，考生需按照身份类别，提供以下材料：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2" w:firstLineChars="200"/>
        <w:textAlignment w:val="auto"/>
        <w:rPr>
          <w:rFonts w:hint="eastAsia" w:eastAsia="仿宋_GB2312"/>
          <w:sz w:val="32"/>
          <w:szCs w:val="32"/>
          <w:highlight w:val="none"/>
        </w:rPr>
      </w:pPr>
      <w:r>
        <w:rPr>
          <w:rFonts w:hint="eastAsia" w:eastAsia="仿宋_GB2312"/>
          <w:b/>
          <w:bCs/>
          <w:sz w:val="32"/>
          <w:szCs w:val="32"/>
          <w:highlight w:val="none"/>
        </w:rPr>
        <w:t>应届毕业生</w:t>
      </w:r>
      <w:r>
        <w:rPr>
          <w:rFonts w:hint="eastAsia" w:eastAsia="仿宋_GB2312"/>
          <w:sz w:val="32"/>
          <w:szCs w:val="32"/>
          <w:highlight w:val="none"/>
        </w:rPr>
        <w:t>提供所在学校加盖公章的报名推荐表（须注明培养方式）。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  <w:highlight w:val="none"/>
        </w:rPr>
      </w:pPr>
      <w:r>
        <w:rPr>
          <w:rFonts w:hint="eastAsia" w:eastAsia="仿宋_GB2312" w:cs="Times New Roman"/>
          <w:sz w:val="32"/>
          <w:szCs w:val="32"/>
          <w:highlight w:val="none"/>
          <w:lang w:eastAsia="zh-CN"/>
        </w:rPr>
        <w:t>（六）</w:t>
      </w:r>
      <w:r>
        <w:rPr>
          <w:rFonts w:hint="eastAsia" w:eastAsia="仿宋_GB2312"/>
          <w:sz w:val="32"/>
          <w:szCs w:val="32"/>
          <w:highlight w:val="none"/>
          <w:lang w:eastAsia="zh-CN"/>
        </w:rPr>
        <w:t>考生所在党组织出具的党员说明。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考生应对所提供材料的真实性负责，材料不全或主要信息不实，影响资格审查结果的，将取消面试资格。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四、资格复审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5"/>
        <w:jc w:val="left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资格复审安排在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面试当天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进行。请考生报到时提供前期所提交材料的原件和复印件。</w:t>
      </w:r>
      <w:r>
        <w:rPr>
          <w:rFonts w:hint="eastAsia" w:eastAsia="仿宋_GB2312"/>
          <w:sz w:val="32"/>
          <w:szCs w:val="32"/>
          <w:highlight w:val="none"/>
        </w:rPr>
        <w:t>逾期未进行资格复审的，视为自动放弃面试资格。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3"/>
        <w:textAlignment w:val="auto"/>
        <w:rPr>
          <w:rFonts w:eastAsia="黑体"/>
          <w:sz w:val="32"/>
          <w:szCs w:val="32"/>
          <w:highlight w:val="none"/>
          <w:shd w:val="clear" w:color="auto" w:fill="FFFFFF"/>
        </w:rPr>
      </w:pPr>
      <w:r>
        <w:rPr>
          <w:rFonts w:hint="eastAsia" w:eastAsia="黑体"/>
          <w:sz w:val="32"/>
          <w:szCs w:val="32"/>
          <w:highlight w:val="none"/>
          <w:shd w:val="clear" w:color="auto" w:fill="FFFFFF"/>
        </w:rPr>
        <w:t>五、面试安排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3"/>
        <w:textAlignment w:val="auto"/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面试采取现场面试方式进行。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（一）面试时间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hAnsi="仿宋_GB2312"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面试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2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进行。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当日上午9:00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开始，请考生于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当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8</w:t>
      </w:r>
      <w:r>
        <w:rPr>
          <w:rFonts w:eastAsia="仿宋_GB2312"/>
          <w:b/>
          <w:sz w:val="32"/>
          <w:szCs w:val="32"/>
          <w:highlight w:val="none"/>
          <w:shd w:val="clear" w:color="auto" w:fill="FFFFFF"/>
        </w:rPr>
        <w:t>: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前到面试地点报到。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截至面试当天上午</w:t>
      </w:r>
      <w:r>
        <w:rPr>
          <w:rFonts w:hAnsi="仿宋_GB2312" w:eastAsia="仿宋_GB2312"/>
          <w:b/>
          <w:sz w:val="32"/>
          <w:szCs w:val="32"/>
          <w:highlight w:val="none"/>
          <w:shd w:val="clear" w:color="auto" w:fill="FFFFFF"/>
        </w:rPr>
        <w:t>8:30</w:t>
      </w:r>
      <w:r>
        <w:rPr>
          <w:rFonts w:hint="eastAsia" w:hAnsi="仿宋_GB2312" w:eastAsia="仿宋_GB2312"/>
          <w:b/>
          <w:sz w:val="32"/>
          <w:szCs w:val="32"/>
          <w:highlight w:val="none"/>
          <w:shd w:val="clear" w:color="auto" w:fill="FFFFFF"/>
        </w:rPr>
        <w:t>没有进入候考室的考生，取消考试资格。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ascii="楷体_GB2312" w:eastAsia="楷体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楷体_GB2312" w:eastAsia="楷体_GB2312"/>
          <w:sz w:val="32"/>
          <w:szCs w:val="32"/>
          <w:highlight w:val="none"/>
          <w:shd w:val="clear" w:color="auto" w:fill="FFFFFF"/>
        </w:rPr>
        <w:t>（二）面试地点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西藏自治区邮政管理局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>地址：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拉萨市城关区太阳岛朝阳路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2号西藏自治区邮政管理局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交通路线：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可乘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1路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公交车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在</w:t>
      </w:r>
      <w:r>
        <w:rPr>
          <w:rFonts w:hint="eastAsia" w:eastAsia="仿宋_GB2312"/>
          <w:b/>
          <w:sz w:val="32"/>
          <w:szCs w:val="32"/>
          <w:highlight w:val="none"/>
          <w:shd w:val="clear" w:color="auto" w:fill="FFFFFF"/>
          <w:lang w:eastAsia="zh-CN"/>
        </w:rPr>
        <w:t>国际城西桥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站下，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向东步行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10米过天桥向西步行60米，左转进入朝阳路，步行60米</w:t>
      </w:r>
      <w:r>
        <w:rPr>
          <w:rFonts w:eastAsia="仿宋_GB2312"/>
          <w:sz w:val="32"/>
          <w:szCs w:val="32"/>
          <w:highlight w:val="none"/>
          <w:shd w:val="clear" w:color="auto" w:fill="FFFFFF"/>
        </w:rPr>
        <w:t>即到。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六、体检和考察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14" w:firstLineChars="192"/>
        <w:textAlignment w:val="auto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（一）综合成绩计算方式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综合成绩=（笔试总成绩÷2）×50%+面试成绩×50%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ascii="楷体_GB2312" w:eastAsia="楷体_GB2312"/>
          <w:sz w:val="32"/>
          <w:szCs w:val="32"/>
          <w:highlight w:val="none"/>
        </w:rPr>
      </w:pPr>
      <w:r>
        <w:rPr>
          <w:rFonts w:hint="eastAsia" w:ascii="楷体_GB2312" w:eastAsia="楷体_GB2312"/>
          <w:sz w:val="32"/>
          <w:szCs w:val="32"/>
          <w:highlight w:val="none"/>
        </w:rPr>
        <w:t>（二）体检和考察人选的确定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参加面试人数与录用计划数比例达到3:1及以上的，面试后应按综合成绩从高到低的顺序</w:t>
      </w:r>
      <w:r>
        <w:rPr>
          <w:rFonts w:hint="eastAsia" w:eastAsia="黑体"/>
          <w:sz w:val="32"/>
          <w:szCs w:val="32"/>
          <w:highlight w:val="none"/>
          <w:u w:val="none"/>
        </w:rPr>
        <w:t>1:1</w:t>
      </w:r>
      <w:r>
        <w:rPr>
          <w:rFonts w:hint="eastAsia" w:eastAsia="仿宋_GB2312"/>
          <w:sz w:val="32"/>
          <w:szCs w:val="32"/>
          <w:highlight w:val="none"/>
        </w:rPr>
        <w:t>确定体检和考察人选；比例低于3:1的，考生面试成绩应达到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70</w:t>
      </w:r>
      <w:r>
        <w:rPr>
          <w:rFonts w:hint="eastAsia" w:eastAsia="仿宋_GB2312"/>
          <w:sz w:val="32"/>
          <w:szCs w:val="32"/>
          <w:highlight w:val="none"/>
        </w:rPr>
        <w:t>分的面试合格分数线，方可进入体检和考察。体检时间另行通知。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  <w:highlight w:val="none"/>
        </w:rPr>
      </w:pPr>
      <w:r>
        <w:rPr>
          <w:rFonts w:hint="eastAsia" w:eastAsia="黑体"/>
          <w:sz w:val="32"/>
          <w:szCs w:val="32"/>
          <w:highlight w:val="none"/>
        </w:rPr>
        <w:t>七、注意事项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考生应对个人提供资料的真实性负责。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请考生提前安排好行程并随时保持手机联络畅通。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</w:rPr>
      </w:pPr>
      <w:r>
        <w:rPr>
          <w:rFonts w:hint="eastAsia" w:eastAsia="仿宋_GB2312"/>
          <w:sz w:val="32"/>
          <w:szCs w:val="32"/>
          <w:highlight w:val="none"/>
        </w:rPr>
        <w:t>联系方式：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0891-6825179</w:t>
      </w:r>
      <w:r>
        <w:rPr>
          <w:rFonts w:hint="eastAsia" w:eastAsia="仿宋_GB2312"/>
          <w:sz w:val="32"/>
          <w:szCs w:val="32"/>
          <w:highlight w:val="none"/>
        </w:rPr>
        <w:t>（电话）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</w:rPr>
        <w:t xml:space="preserve">         </w:t>
      </w:r>
      <w:r>
        <w:rPr>
          <w:rFonts w:hint="eastAsia" w:eastAsia="仿宋_GB2312"/>
          <w:sz w:val="32"/>
          <w:szCs w:val="32"/>
          <w:highlight w:val="none"/>
        </w:rPr>
        <w:t xml:space="preserve"> </w:t>
      </w:r>
      <w:r>
        <w:rPr>
          <w:rFonts w:hint="eastAsia" w:eastAsia="仿宋_GB2312"/>
          <w:sz w:val="32"/>
          <w:szCs w:val="32"/>
          <w:highlight w:val="none"/>
          <w:lang w:val="en-US" w:eastAsia="zh-CN"/>
        </w:rPr>
        <w:t>0891-6825179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（传真）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欢迎各位考生对我们的工作进行监督。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640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</w:rPr>
        <w:t>附件：</w:t>
      </w:r>
      <w:r>
        <w:rPr>
          <w:rFonts w:eastAsia="仿宋_GB2312"/>
          <w:sz w:val="32"/>
          <w:highlight w:val="none"/>
        </w:rPr>
        <w:t>1.</w:t>
      </w:r>
      <w:r>
        <w:rPr>
          <w:rFonts w:hint="eastAsia" w:eastAsia="仿宋_GB2312"/>
          <w:sz w:val="32"/>
          <w:highlight w:val="none"/>
        </w:rPr>
        <w:t>面试确认内容（样式）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1600" w:firstLineChars="500"/>
        <w:textAlignment w:val="auto"/>
        <w:rPr>
          <w:rFonts w:eastAsia="仿宋_GB2312"/>
          <w:sz w:val="32"/>
          <w:highlight w:val="none"/>
        </w:rPr>
      </w:pPr>
      <w:r>
        <w:rPr>
          <w:rFonts w:eastAsia="仿宋_GB2312"/>
          <w:sz w:val="32"/>
          <w:highlight w:val="none"/>
        </w:rPr>
        <w:t>2.</w:t>
      </w:r>
      <w:r>
        <w:rPr>
          <w:rFonts w:hint="eastAsia" w:eastAsia="仿宋_GB2312"/>
          <w:sz w:val="32"/>
          <w:highlight w:val="none"/>
        </w:rPr>
        <w:t>放弃面试资格声明（样式）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ind w:firstLine="1600" w:firstLineChars="500"/>
        <w:textAlignment w:val="auto"/>
        <w:rPr>
          <w:rFonts w:eastAsia="仿宋_GB2312"/>
          <w:sz w:val="32"/>
          <w:highlight w:val="none"/>
        </w:rPr>
      </w:pPr>
      <w:r>
        <w:rPr>
          <w:rFonts w:hint="eastAsia" w:eastAsia="仿宋_GB2312"/>
          <w:sz w:val="32"/>
          <w:highlight w:val="none"/>
        </w:rPr>
        <w:t>3</w:t>
      </w:r>
      <w:r>
        <w:rPr>
          <w:rFonts w:eastAsia="仿宋_GB2312"/>
          <w:sz w:val="32"/>
          <w:highlight w:val="none"/>
        </w:rPr>
        <w:t>.</w:t>
      </w:r>
      <w:r>
        <w:rPr>
          <w:rFonts w:hint="eastAsia" w:eastAsia="仿宋_GB2312"/>
          <w:sz w:val="32"/>
          <w:highlight w:val="none"/>
        </w:rPr>
        <w:t xml:space="preserve">报名推荐表（应届毕业生用）                     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textAlignment w:val="auto"/>
        <w:rPr>
          <w:rFonts w:eastAsia="仿宋_GB2312"/>
          <w:sz w:val="32"/>
          <w:highlight w:val="none"/>
        </w:rPr>
      </w:pP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20" w:lineRule="exact"/>
        <w:ind w:firstLine="4800" w:firstLineChars="1500"/>
        <w:textAlignment w:val="auto"/>
        <w:rPr>
          <w:sz w:val="32"/>
          <w:szCs w:val="32"/>
          <w:highlight w:val="none"/>
          <w:shd w:val="clear" w:color="auto" w:fill="FFFFFF"/>
        </w:rPr>
      </w:pP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eastAsia="zh-CN"/>
        </w:rPr>
        <w:t>西藏自治区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邮政管理局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 w:val="0"/>
        <w:snapToGrid w:val="0"/>
        <w:spacing w:line="520" w:lineRule="exact"/>
        <w:textAlignment w:val="auto"/>
        <w:rPr>
          <w:rFonts w:eastAsia="仿宋_GB2312"/>
          <w:sz w:val="32"/>
          <w:szCs w:val="32"/>
          <w:highlight w:val="none"/>
          <w:shd w:val="clear" w:color="auto" w:fill="FFFFFF"/>
        </w:rPr>
      </w:pPr>
      <w:r>
        <w:rPr>
          <w:rFonts w:eastAsia="仿宋_GB2312"/>
          <w:sz w:val="32"/>
          <w:szCs w:val="32"/>
          <w:highlight w:val="none"/>
          <w:shd w:val="clear" w:color="auto" w:fill="FFFFFF"/>
        </w:rPr>
        <w:t xml:space="preserve">                          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 xml:space="preserve">     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2023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highlight w:val="none"/>
          <w:shd w:val="clear" w:color="auto" w:fill="FFFFFF"/>
          <w:lang w:val="en-US" w:eastAsia="zh-CN"/>
        </w:rPr>
        <w:t>31</w:t>
      </w:r>
      <w:bookmarkStart w:id="1" w:name="_GoBack"/>
      <w:bookmarkEnd w:id="1"/>
      <w:r>
        <w:rPr>
          <w:rFonts w:hint="eastAsia" w:eastAsia="仿宋_GB2312"/>
          <w:sz w:val="32"/>
          <w:szCs w:val="32"/>
          <w:highlight w:val="none"/>
          <w:shd w:val="clear" w:color="auto" w:fill="FFFFFF"/>
        </w:rPr>
        <w:t>日</w:t>
      </w: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60" w:lineRule="exact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1</w:t>
      </w: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确认参加</w:t>
      </w:r>
      <w:r>
        <w:rPr>
          <w:b/>
          <w:bCs/>
          <w:spacing w:val="8"/>
          <w:sz w:val="44"/>
          <w:szCs w:val="44"/>
        </w:rPr>
        <w:t>***</w:t>
      </w:r>
      <w:r>
        <w:rPr>
          <w:rFonts w:hint="eastAsia"/>
          <w:b/>
          <w:bCs/>
          <w:spacing w:val="8"/>
          <w:sz w:val="44"/>
          <w:szCs w:val="44"/>
        </w:rPr>
        <w:t>（单位）</w:t>
      </w:r>
      <w:r>
        <w:rPr>
          <w:b/>
          <w:bCs/>
          <w:spacing w:val="8"/>
          <w:sz w:val="44"/>
          <w:szCs w:val="44"/>
        </w:rPr>
        <w:t>**</w:t>
      </w:r>
      <w:r>
        <w:rPr>
          <w:rFonts w:hint="eastAsia"/>
          <w:b/>
          <w:bCs/>
          <w:spacing w:val="8"/>
          <w:sz w:val="44"/>
          <w:szCs w:val="44"/>
        </w:rPr>
        <w:t>职位面试</w:t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姓名（扫描件需手写签名）：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hint="eastAsia" w:eastAsia="黑体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2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邮政管理局：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***</w:t>
      </w:r>
      <w:r>
        <w:rPr>
          <w:rFonts w:hint="eastAsia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******************</w:t>
      </w:r>
      <w:r>
        <w:rPr>
          <w:rFonts w:hint="eastAsia" w:eastAsia="仿宋_GB2312" w:cs="宋体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**</w:t>
      </w:r>
      <w:r>
        <w:rPr>
          <w:rFonts w:hint="eastAsia" w:eastAsia="仿宋_GB2312" w:cs="宋体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*********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***-********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kern w:val="0"/>
          <w:sz w:val="28"/>
          <w:szCs w:val="28"/>
        </w:rPr>
      </w:pPr>
    </w:p>
    <w:p/>
    <w:p>
      <w:pPr>
        <w:spacing w:line="500" w:lineRule="exact"/>
        <w:rPr>
          <w:rFonts w:hint="eastAsia" w:eastAsia="黑体"/>
          <w:bCs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spacing w:val="8"/>
          <w:sz w:val="32"/>
          <w:szCs w:val="32"/>
        </w:rPr>
        <w:t>附件3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ind w:firstLine="210" w:firstLineChars="100"/>
              <w:jc w:val="both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/>
    <w:sectPr>
      <w:footerReference r:id="rId3" w:type="default"/>
      <w:pgSz w:w="11906" w:h="16838"/>
      <w:pgMar w:top="2098" w:right="1587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13</w:t>
    </w:r>
    <w:r>
      <w:rPr>
        <w:lang w:val="zh-CN"/>
      </w:rP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NotTrackMoves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72A27"/>
    <w:rsid w:val="000015D0"/>
    <w:rsid w:val="00007C5A"/>
    <w:rsid w:val="00020BD2"/>
    <w:rsid w:val="00056B94"/>
    <w:rsid w:val="00057AED"/>
    <w:rsid w:val="00061E4D"/>
    <w:rsid w:val="0008529F"/>
    <w:rsid w:val="00094A16"/>
    <w:rsid w:val="000A0E86"/>
    <w:rsid w:val="000C19C4"/>
    <w:rsid w:val="000C3C26"/>
    <w:rsid w:val="000C54BE"/>
    <w:rsid w:val="000C75F9"/>
    <w:rsid w:val="00100B90"/>
    <w:rsid w:val="00101BB8"/>
    <w:rsid w:val="001074C7"/>
    <w:rsid w:val="0016365B"/>
    <w:rsid w:val="001655B0"/>
    <w:rsid w:val="00172A27"/>
    <w:rsid w:val="001828BD"/>
    <w:rsid w:val="00191297"/>
    <w:rsid w:val="00195FDF"/>
    <w:rsid w:val="001B251C"/>
    <w:rsid w:val="001D7747"/>
    <w:rsid w:val="001F0F17"/>
    <w:rsid w:val="00213E18"/>
    <w:rsid w:val="00286EF4"/>
    <w:rsid w:val="002A07D5"/>
    <w:rsid w:val="002A2DB3"/>
    <w:rsid w:val="002C61ED"/>
    <w:rsid w:val="002D0ED6"/>
    <w:rsid w:val="002E31D2"/>
    <w:rsid w:val="002E43DA"/>
    <w:rsid w:val="00300A86"/>
    <w:rsid w:val="00303B7C"/>
    <w:rsid w:val="0030449D"/>
    <w:rsid w:val="0031097A"/>
    <w:rsid w:val="003135CE"/>
    <w:rsid w:val="00340063"/>
    <w:rsid w:val="00365910"/>
    <w:rsid w:val="00366A1F"/>
    <w:rsid w:val="00374835"/>
    <w:rsid w:val="00375721"/>
    <w:rsid w:val="00385A6D"/>
    <w:rsid w:val="003916B8"/>
    <w:rsid w:val="003955EA"/>
    <w:rsid w:val="003956E3"/>
    <w:rsid w:val="003A25A3"/>
    <w:rsid w:val="003A25F7"/>
    <w:rsid w:val="003A4846"/>
    <w:rsid w:val="003B5BD8"/>
    <w:rsid w:val="003C0E76"/>
    <w:rsid w:val="003C75C6"/>
    <w:rsid w:val="003D32BF"/>
    <w:rsid w:val="003E0362"/>
    <w:rsid w:val="003E678B"/>
    <w:rsid w:val="003F4E1A"/>
    <w:rsid w:val="004147C8"/>
    <w:rsid w:val="00415B75"/>
    <w:rsid w:val="004206E8"/>
    <w:rsid w:val="00440336"/>
    <w:rsid w:val="00456F86"/>
    <w:rsid w:val="00460AE1"/>
    <w:rsid w:val="00466650"/>
    <w:rsid w:val="00480B0D"/>
    <w:rsid w:val="00481954"/>
    <w:rsid w:val="004930EA"/>
    <w:rsid w:val="004C42D9"/>
    <w:rsid w:val="004C5817"/>
    <w:rsid w:val="004D3D9B"/>
    <w:rsid w:val="004E03FC"/>
    <w:rsid w:val="004E2921"/>
    <w:rsid w:val="005027B9"/>
    <w:rsid w:val="005442CC"/>
    <w:rsid w:val="00554DBF"/>
    <w:rsid w:val="00567C34"/>
    <w:rsid w:val="0057636A"/>
    <w:rsid w:val="00580E96"/>
    <w:rsid w:val="005A2A19"/>
    <w:rsid w:val="005D79E5"/>
    <w:rsid w:val="00601436"/>
    <w:rsid w:val="00610806"/>
    <w:rsid w:val="00625D62"/>
    <w:rsid w:val="00634804"/>
    <w:rsid w:val="006412FB"/>
    <w:rsid w:val="0064356E"/>
    <w:rsid w:val="0064613C"/>
    <w:rsid w:val="006535BF"/>
    <w:rsid w:val="0065699B"/>
    <w:rsid w:val="00695769"/>
    <w:rsid w:val="006A2C78"/>
    <w:rsid w:val="006F3754"/>
    <w:rsid w:val="00703E1B"/>
    <w:rsid w:val="00705E62"/>
    <w:rsid w:val="00714F5B"/>
    <w:rsid w:val="007365F9"/>
    <w:rsid w:val="007515D8"/>
    <w:rsid w:val="007661A8"/>
    <w:rsid w:val="00791A8A"/>
    <w:rsid w:val="007B0117"/>
    <w:rsid w:val="007D6764"/>
    <w:rsid w:val="007E26FB"/>
    <w:rsid w:val="007E3C44"/>
    <w:rsid w:val="007F54A4"/>
    <w:rsid w:val="007F6B56"/>
    <w:rsid w:val="00802332"/>
    <w:rsid w:val="00816B8E"/>
    <w:rsid w:val="00826CAD"/>
    <w:rsid w:val="00832187"/>
    <w:rsid w:val="00891609"/>
    <w:rsid w:val="00894406"/>
    <w:rsid w:val="008A089D"/>
    <w:rsid w:val="008D0DE2"/>
    <w:rsid w:val="008F16BA"/>
    <w:rsid w:val="008F2DDD"/>
    <w:rsid w:val="008F5542"/>
    <w:rsid w:val="00930E27"/>
    <w:rsid w:val="009420FD"/>
    <w:rsid w:val="009576E2"/>
    <w:rsid w:val="009635E1"/>
    <w:rsid w:val="00973123"/>
    <w:rsid w:val="00997777"/>
    <w:rsid w:val="009C19AF"/>
    <w:rsid w:val="009C282B"/>
    <w:rsid w:val="009D49F7"/>
    <w:rsid w:val="00A51B9A"/>
    <w:rsid w:val="00A67DC8"/>
    <w:rsid w:val="00A82A09"/>
    <w:rsid w:val="00A8355E"/>
    <w:rsid w:val="00A97841"/>
    <w:rsid w:val="00AB70A2"/>
    <w:rsid w:val="00AE07E1"/>
    <w:rsid w:val="00AF00B5"/>
    <w:rsid w:val="00AF7C7F"/>
    <w:rsid w:val="00B00FF7"/>
    <w:rsid w:val="00B05ECB"/>
    <w:rsid w:val="00B12768"/>
    <w:rsid w:val="00B603D3"/>
    <w:rsid w:val="00B621F9"/>
    <w:rsid w:val="00B645E0"/>
    <w:rsid w:val="00B71767"/>
    <w:rsid w:val="00B743B5"/>
    <w:rsid w:val="00B9377C"/>
    <w:rsid w:val="00B945A4"/>
    <w:rsid w:val="00BA071C"/>
    <w:rsid w:val="00BA119E"/>
    <w:rsid w:val="00BC4240"/>
    <w:rsid w:val="00BD19CA"/>
    <w:rsid w:val="00BD63F9"/>
    <w:rsid w:val="00C20899"/>
    <w:rsid w:val="00C30478"/>
    <w:rsid w:val="00C94F32"/>
    <w:rsid w:val="00C97F63"/>
    <w:rsid w:val="00CA12BF"/>
    <w:rsid w:val="00CA61C7"/>
    <w:rsid w:val="00CB5E1C"/>
    <w:rsid w:val="00CD2131"/>
    <w:rsid w:val="00CD76FC"/>
    <w:rsid w:val="00CE3185"/>
    <w:rsid w:val="00D01A53"/>
    <w:rsid w:val="00D05164"/>
    <w:rsid w:val="00D13773"/>
    <w:rsid w:val="00D174D4"/>
    <w:rsid w:val="00D407D5"/>
    <w:rsid w:val="00D60C0A"/>
    <w:rsid w:val="00D6301E"/>
    <w:rsid w:val="00D76C5F"/>
    <w:rsid w:val="00D84FA5"/>
    <w:rsid w:val="00DA1668"/>
    <w:rsid w:val="00DA17E4"/>
    <w:rsid w:val="00DB51B0"/>
    <w:rsid w:val="00DB77EF"/>
    <w:rsid w:val="00DD11F8"/>
    <w:rsid w:val="00DE5DA3"/>
    <w:rsid w:val="00E02F8B"/>
    <w:rsid w:val="00E0583C"/>
    <w:rsid w:val="00E147F2"/>
    <w:rsid w:val="00E4080C"/>
    <w:rsid w:val="00E46372"/>
    <w:rsid w:val="00E52E76"/>
    <w:rsid w:val="00E53A09"/>
    <w:rsid w:val="00E54CA5"/>
    <w:rsid w:val="00E634B7"/>
    <w:rsid w:val="00E73ED3"/>
    <w:rsid w:val="00E7612F"/>
    <w:rsid w:val="00EA6498"/>
    <w:rsid w:val="00EB5787"/>
    <w:rsid w:val="00EE2799"/>
    <w:rsid w:val="00F076C7"/>
    <w:rsid w:val="00F303FE"/>
    <w:rsid w:val="00F32568"/>
    <w:rsid w:val="00F64CC3"/>
    <w:rsid w:val="00FC4B73"/>
    <w:rsid w:val="00FE1504"/>
    <w:rsid w:val="00FE552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DE6E5F6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7FB133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3F3114FD"/>
    <w:rsid w:val="3FFB48E3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FFD049"/>
    <w:rsid w:val="5FCF6D95"/>
    <w:rsid w:val="5FFC2D0D"/>
    <w:rsid w:val="6277079A"/>
    <w:rsid w:val="63DFD546"/>
    <w:rsid w:val="64AF38BD"/>
    <w:rsid w:val="66A9277E"/>
    <w:rsid w:val="67EE932A"/>
    <w:rsid w:val="687142E8"/>
    <w:rsid w:val="69F3315F"/>
    <w:rsid w:val="6CB23063"/>
    <w:rsid w:val="6E3BB695"/>
    <w:rsid w:val="6F416B95"/>
    <w:rsid w:val="73391019"/>
    <w:rsid w:val="760E5F3E"/>
    <w:rsid w:val="78B6041B"/>
    <w:rsid w:val="79D74C76"/>
    <w:rsid w:val="79D85F74"/>
    <w:rsid w:val="79DC4C0D"/>
    <w:rsid w:val="7AB855E2"/>
    <w:rsid w:val="7AC65BFC"/>
    <w:rsid w:val="7AF5F0F5"/>
    <w:rsid w:val="7BDC32D6"/>
    <w:rsid w:val="7D54BFF0"/>
    <w:rsid w:val="7D761C62"/>
    <w:rsid w:val="7F5A08F0"/>
    <w:rsid w:val="7F6FFEBA"/>
    <w:rsid w:val="7FB70E47"/>
    <w:rsid w:val="7FEF5E17"/>
    <w:rsid w:val="7FEF8023"/>
    <w:rsid w:val="7FEF8AA3"/>
    <w:rsid w:val="953FAAA0"/>
    <w:rsid w:val="9FFEED8D"/>
    <w:rsid w:val="AD3FE1CF"/>
    <w:rsid w:val="B5FA336C"/>
    <w:rsid w:val="BB5F296F"/>
    <w:rsid w:val="BF6FC12B"/>
    <w:rsid w:val="CDFE09AF"/>
    <w:rsid w:val="DFE62291"/>
    <w:rsid w:val="EBFEEEEE"/>
    <w:rsid w:val="EFCCB693"/>
    <w:rsid w:val="EFF76B27"/>
    <w:rsid w:val="FBBB7A24"/>
    <w:rsid w:val="FCDA42D6"/>
    <w:rsid w:val="FE77D2BD"/>
    <w:rsid w:val="FEFFE2A1"/>
    <w:rsid w:val="FF3A8D5A"/>
    <w:rsid w:val="FF7F2E8F"/>
    <w:rsid w:val="FF9C1F26"/>
    <w:rsid w:val="FFDDBBFC"/>
    <w:rsid w:val="FFE93069"/>
    <w:rsid w:val="FFFE89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99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0">
    <w:name w:val="正文文本缩进 Char"/>
    <w:link w:val="2"/>
    <w:qFormat/>
    <w:locked/>
    <w:uiPriority w:val="99"/>
    <w:rPr>
      <w:rFonts w:eastAsia="黑体" w:cs="Times New Roman"/>
      <w:kern w:val="2"/>
      <w:sz w:val="24"/>
      <w:szCs w:val="24"/>
    </w:rPr>
  </w:style>
  <w:style w:type="character" w:customStyle="1" w:styleId="11">
    <w:name w:val="页脚 Char"/>
    <w:link w:val="4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link w:val="5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日期 Char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13</Pages>
  <Words>806</Words>
  <Characters>4598</Characters>
  <Lines>38</Lines>
  <Paragraphs>10</Paragraphs>
  <TotalTime>0</TotalTime>
  <ScaleCrop>false</ScaleCrop>
  <LinksUpToDate>false</LinksUpToDate>
  <CharactersWithSpaces>5394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2021-02-13T02:50:00Z</dcterms:created>
  <dc:creator>微软中国</dc:creator>
  <cp:lastModifiedBy>kylin</cp:lastModifiedBy>
  <cp:lastPrinted>2023-03-29T22:32:00Z</cp:lastPrinted>
  <dcterms:modified xsi:type="dcterms:W3CDTF">2023-03-30T18:34:36Z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