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黑体_GBK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方正黑体_GBK"/>
          <w:sz w:val="32"/>
          <w:szCs w:val="32"/>
        </w:rPr>
        <w:t>附件1</w:t>
      </w:r>
    </w:p>
    <w:p>
      <w:pPr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0"/>
          <w:szCs w:val="40"/>
        </w:rPr>
        <w:t>岗位</w:t>
      </w:r>
      <w:r>
        <w:rPr>
          <w:rFonts w:hint="eastAsia" w:ascii="Times New Roman" w:hAnsi="Times New Roman" w:eastAsia="方正小标宋_GBK"/>
          <w:sz w:val="40"/>
          <w:szCs w:val="40"/>
        </w:rPr>
        <w:t>信息</w:t>
      </w:r>
      <w:r>
        <w:rPr>
          <w:rFonts w:ascii="Times New Roman" w:hAnsi="Times New Roman" w:eastAsia="方正小标宋_GBK"/>
          <w:sz w:val="40"/>
          <w:szCs w:val="40"/>
        </w:rPr>
        <w:t>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692"/>
        <w:gridCol w:w="702"/>
        <w:gridCol w:w="645"/>
        <w:gridCol w:w="2661"/>
        <w:gridCol w:w="4962"/>
        <w:gridCol w:w="2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企业全称</w:t>
            </w: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工作地点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招聘岗位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招录人数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主要岗位职责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岗位任职要求</w:t>
            </w:r>
          </w:p>
        </w:tc>
        <w:tc>
          <w:tcPr>
            <w:tcW w:w="2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/>
                <w:sz w:val="28"/>
                <w:szCs w:val="28"/>
              </w:rPr>
              <w:t>报名方式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  <w:jc w:val="center"/>
        </w:trPr>
        <w:tc>
          <w:tcPr>
            <w:tcW w:w="5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重庆市合川区自来水有限责任公司</w:t>
            </w:r>
          </w:p>
        </w:tc>
        <w:tc>
          <w:tcPr>
            <w:tcW w:w="6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重庆市合川区渭沱镇凉水村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生产运行管理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负责生产工艺与运行的指导，执行上级生产运行管理的制度规范与方案，收集整理生产运行数据并进行分析，填报各类生产运行的报表等工作。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全日制本科及以上学历，</w:t>
            </w:r>
            <w:r>
              <w:rPr>
                <w:rFonts w:hint="eastAsia" w:ascii="Times New Roman" w:hAnsi="Times New Roman" w:eastAsia="方正仿宋_GBK"/>
                <w:b/>
                <w:bCs/>
                <w:sz w:val="22"/>
                <w:szCs w:val="22"/>
              </w:rPr>
              <w:t>专业要求：本科二级学科：</w:t>
            </w: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给排水科学与工程、给水排水工程、市政工程、电气工程及其自动化、电气工程与智能控制、电气工程与自动化、电气信息工程、电气技术教育。</w:t>
            </w:r>
          </w:p>
        </w:tc>
        <w:tc>
          <w:tcPr>
            <w:tcW w:w="28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94" w:lineRule="exact"/>
              <w:contextualSpacing/>
              <w:rPr>
                <w:rFonts w:hint="eastAsia" w:ascii="Times New Roman" w:hAnsi="Times New Roman" w:eastAsia="方正仿宋_GBK"/>
                <w:bCs/>
                <w:iCs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报名网址：</w:t>
            </w:r>
            <w:r>
              <w:rPr>
                <w:rFonts w:ascii="Times New Roman" w:hAnsi="Times New Roman" w:eastAsia="方正仿宋_GBK"/>
                <w:sz w:val="22"/>
                <w:szCs w:val="22"/>
              </w:rPr>
              <w:t>https://hczls2023.zhaopin.com</w:t>
            </w: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。联系人：黄老师，联系电话：</w:t>
            </w:r>
            <w:r>
              <w:rPr>
                <w:rFonts w:hint="eastAsia" w:ascii="Times New Roman" w:hAnsi="Times New Roman" w:eastAsia="方正仿宋_GBK"/>
                <w:bCs/>
                <w:iCs/>
                <w:sz w:val="22"/>
                <w:szCs w:val="22"/>
              </w:rPr>
              <w:t>023-42823902。</w:t>
            </w:r>
          </w:p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  <w:jc w:val="center"/>
        </w:trPr>
        <w:tc>
          <w:tcPr>
            <w:tcW w:w="51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文秘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负责文稿撰写、收发公文、行政事务办理、政务信息、 印章管理、会议承办、督办工作等。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全日制本科及以上学历，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lang w:bidi="ar"/>
              </w:rPr>
              <w:t>从事过文学、公文写作，能熟练运用</w:t>
            </w:r>
            <w:r>
              <w:rPr>
                <w:rFonts w:ascii="Times New Roman" w:hAnsi="Times New Roman" w:eastAsia="方正仿宋_GBK"/>
                <w:kern w:val="0"/>
                <w:sz w:val="24"/>
                <w:lang w:bidi="ar"/>
              </w:rPr>
              <w:t>word、Excel、PPT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lang w:bidi="ar"/>
              </w:rPr>
              <w:t>等软件，有较强的的文字处理功底，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2"/>
                <w:szCs w:val="22"/>
              </w:rPr>
              <w:t>专业要求：本科二级学科：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bidi="ar"/>
              </w:rPr>
              <w:t>中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文应用、中文教育、汉语言文学、汉语言、汉语言文学与文化传播、新闻、新闻学、秘书学、文秘、文秘学、中文秘书教育、现代秘书、经济秘书、法律专业。</w:t>
            </w:r>
          </w:p>
        </w:tc>
        <w:tc>
          <w:tcPr>
            <w:tcW w:w="281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1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安全管理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负责生产安全、反恐防控、危化品管理、职业卫生及消防安全等日常安全管理工作，质量管理体系、环境管理体系、职业健康安全管理体系、安全标准化管理体系的运行等工作。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全日制本科及以上学历，</w:t>
            </w:r>
            <w:r>
              <w:rPr>
                <w:rFonts w:hint="eastAsia" w:ascii="Times New Roman" w:hAnsi="Times New Roman" w:eastAsia="方正仿宋_GBK"/>
                <w:b/>
                <w:bCs/>
                <w:sz w:val="22"/>
                <w:szCs w:val="22"/>
              </w:rPr>
              <w:t>专业要求：本科一级学科：</w:t>
            </w: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安全科学与工程类；</w:t>
            </w:r>
            <w:r>
              <w:rPr>
                <w:rFonts w:hint="eastAsia" w:ascii="Times New Roman" w:hAnsi="Times New Roman" w:eastAsia="方正仿宋_GBK"/>
                <w:b/>
                <w:bCs/>
                <w:sz w:val="22"/>
                <w:szCs w:val="22"/>
              </w:rPr>
              <w:t>本科二级学科：</w:t>
            </w: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给排水科学与工程、环境工程、环境科学与工程。</w:t>
            </w:r>
          </w:p>
        </w:tc>
        <w:tc>
          <w:tcPr>
            <w:tcW w:w="281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51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化验工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负责按照国家标准与规范开展水质检测及生产性材料的检测工作，定期开展混凝搅拌试验指导制水生产运行等工作。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全日制本科及以上学历，</w:t>
            </w:r>
            <w:r>
              <w:rPr>
                <w:rFonts w:hint="eastAsia" w:ascii="Times New Roman" w:hAnsi="Times New Roman" w:eastAsia="方正仿宋_GBK"/>
                <w:b/>
                <w:bCs/>
                <w:sz w:val="22"/>
                <w:szCs w:val="22"/>
              </w:rPr>
              <w:t>专业要求：</w:t>
            </w: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本科一级学科：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化工与制药类、化学类；</w:t>
            </w: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本科二级学科：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生物化学与分子生物学、材料化学、地球化学、冶金物理化学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。</w:t>
            </w:r>
          </w:p>
        </w:tc>
        <w:tc>
          <w:tcPr>
            <w:tcW w:w="281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atLeast"/>
          <w:jc w:val="center"/>
        </w:trPr>
        <w:tc>
          <w:tcPr>
            <w:tcW w:w="51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钳工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负责生产工艺等设备、零部件的准备、巡查检修、维保工作。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专科及以上学历，中级钳工及以上技能等级证书，须从事一定强度的体力劳动。</w:t>
            </w:r>
            <w:r>
              <w:rPr>
                <w:rFonts w:hint="eastAsia" w:ascii="Times New Roman" w:hAnsi="Times New Roman" w:eastAsia="方正仿宋_GBK"/>
                <w:b/>
                <w:bCs/>
                <w:sz w:val="22"/>
                <w:szCs w:val="22"/>
              </w:rPr>
              <w:t>专业要求：专科二级学科：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bidi="ar"/>
              </w:rPr>
              <w:t>自动控制、机电一体化、机电设备、机械工程自动化及相关专业。</w:t>
            </w:r>
          </w:p>
        </w:tc>
        <w:tc>
          <w:tcPr>
            <w:tcW w:w="281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51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9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电工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负责生产工艺等电气设备的日常运行、巡查检修、维保工作。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专科及以上学历，中级电工及以上技能等级证书，须从事一定强度的体力劳动。</w:t>
            </w:r>
            <w:r>
              <w:rPr>
                <w:rFonts w:hint="eastAsia" w:ascii="Times New Roman" w:hAnsi="Times New Roman" w:eastAsia="方正仿宋_GBK"/>
                <w:b/>
                <w:bCs/>
                <w:sz w:val="22"/>
                <w:szCs w:val="22"/>
              </w:rPr>
              <w:t>专业要求：专科二级学科：</w:t>
            </w: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机电一体化技术、机电工程、机电技术应用、实用机电技术、电气自动化技术、机电设备维修与管理、机电一体化。</w:t>
            </w:r>
          </w:p>
        </w:tc>
        <w:tc>
          <w:tcPr>
            <w:tcW w:w="281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运行工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监控厂区各工艺及设备运行情况，根据水质变化情况及时对各工艺环节及参数进行调控，监控厂区出厂水水质指标，根据城区水压及调度室指令启停机泵，记录生产数据并报送数据。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专科及以上学历，专业不限，需上夜班。</w:t>
            </w:r>
          </w:p>
        </w:tc>
        <w:tc>
          <w:tcPr>
            <w:tcW w:w="28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2" w:hRule="atLeast"/>
          <w:jc w:val="center"/>
        </w:trPr>
        <w:tc>
          <w:tcPr>
            <w:tcW w:w="516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重庆远通电子技术有限公司</w:t>
            </w:r>
          </w:p>
        </w:tc>
        <w:tc>
          <w:tcPr>
            <w:tcW w:w="69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重庆市南岸区南滨西路31号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方正仿宋_GBK"/>
                <w:color w:val="000000"/>
                <w:sz w:val="22"/>
                <w:szCs w:val="22"/>
              </w:rPr>
              <w:t>市场营销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方正仿宋_GBK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主要从事市场拓展，项目前期需求调研、咨询设计、沟通协调及洽商谈判等工作。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全日制本科及以上学历，3年及以上相关工作经历。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22"/>
                <w:szCs w:val="22"/>
              </w:rPr>
              <w:t>专业要求：研究生二级学科：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法律经济学、区域经济学、应用经济学、市场营销管理、工商管理硕士；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22"/>
                <w:szCs w:val="22"/>
              </w:rPr>
              <w:t>本科二级学科：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经济学、商务经济学、市场营销、商务策划管理、工商管理、商务管理。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28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应聘者</w:t>
            </w:r>
            <w:r>
              <w:rPr>
                <w:rFonts w:ascii="Times New Roman" w:hAnsi="Times New Roman" w:eastAsia="方正仿宋_GBK"/>
                <w:color w:val="000000"/>
                <w:sz w:val="22"/>
                <w:szCs w:val="22"/>
              </w:rPr>
              <w:t>填写《</w:t>
            </w:r>
            <w:r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  <w:t>重庆</w:t>
            </w: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水务集团</w:t>
            </w:r>
            <w:r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  <w:t>公开招聘应聘报名表</w:t>
            </w:r>
            <w:r>
              <w:rPr>
                <w:rFonts w:ascii="Times New Roman" w:hAnsi="Times New Roman" w:eastAsia="方正仿宋_GBK"/>
                <w:color w:val="000000"/>
                <w:sz w:val="22"/>
                <w:szCs w:val="22"/>
              </w:rPr>
              <w:t>》（附件2），手写签名后扫描成PDF版，并将</w:t>
            </w:r>
            <w:r>
              <w:rPr>
                <w:rFonts w:hint="eastAsia" w:ascii="Times New Roman" w:hAnsi="Times New Roman" w:eastAsia="方正仿宋_GBK"/>
                <w:color w:val="000000"/>
                <w:sz w:val="22"/>
                <w:szCs w:val="22"/>
              </w:rPr>
              <w:t>填写完整的附件2的</w:t>
            </w:r>
            <w:r>
              <w:rPr>
                <w:rFonts w:ascii="Times New Roman" w:hAnsi="Times New Roman" w:eastAsia="方正仿宋_GBK"/>
                <w:color w:val="000000"/>
                <w:sz w:val="22"/>
                <w:szCs w:val="22"/>
              </w:rPr>
              <w:t>word版和PDF版、身份证（正反面）、学历学位证书、职称、职（执）业资格、主要工作业绩成果、</w:t>
            </w:r>
            <w:r>
              <w:rPr>
                <w:rFonts w:hint="eastAsia" w:ascii="Times New Roman" w:hAnsi="Times New Roman" w:eastAsia="方正仿宋_GBK"/>
                <w:color w:val="000000"/>
                <w:sz w:val="22"/>
                <w:szCs w:val="22"/>
              </w:rPr>
              <w:t>工作经历相关证明材料、</w:t>
            </w:r>
            <w:r>
              <w:rPr>
                <w:rFonts w:ascii="Times New Roman" w:hAnsi="Times New Roman" w:eastAsia="方正仿宋_GBK"/>
                <w:color w:val="000000"/>
                <w:sz w:val="22"/>
                <w:szCs w:val="22"/>
              </w:rPr>
              <w:t>奖励表彰等</w:t>
            </w:r>
            <w:r>
              <w:rPr>
                <w:rFonts w:hint="eastAsia" w:ascii="Times New Roman" w:hAnsi="Times New Roman" w:eastAsia="方正仿宋_GBK"/>
                <w:color w:val="000000"/>
                <w:sz w:val="22"/>
                <w:szCs w:val="22"/>
              </w:rPr>
              <w:t>相关</w:t>
            </w:r>
            <w:r>
              <w:rPr>
                <w:rFonts w:ascii="Times New Roman" w:hAnsi="Times New Roman" w:eastAsia="方正仿宋_GBK"/>
                <w:color w:val="000000"/>
                <w:sz w:val="22"/>
                <w:szCs w:val="22"/>
              </w:rPr>
              <w:t>材料彩色扫描件同时发送至</w:t>
            </w:r>
            <w:r>
              <w:rPr>
                <w:rFonts w:hint="eastAsia" w:ascii="Times New Roman" w:hAnsi="Times New Roman" w:eastAsia="方正仿宋_GBK"/>
                <w:color w:val="000000"/>
                <w:sz w:val="22"/>
                <w:szCs w:val="22"/>
              </w:rPr>
              <w:t>邮箱</w:t>
            </w:r>
            <w:r>
              <w:rPr>
                <w:rFonts w:ascii="Times New Roman" w:hAnsi="Times New Roman" w:eastAsia="方正仿宋_GBK"/>
                <w:color w:val="000000"/>
                <w:sz w:val="22"/>
                <w:szCs w:val="22"/>
              </w:rPr>
              <w:t>。</w:t>
            </w: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应聘资料请以文件压缩包形式发送至指定邮箱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HYPERLINK "mailto:cqytsw@163.com"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rFonts w:ascii="Times New Roman" w:hAnsi="Times New Roman" w:eastAsia="方正仿宋_GBK"/>
                <w:color w:val="000000"/>
                <w:kern w:val="0"/>
                <w:sz w:val="22"/>
                <w:szCs w:val="22"/>
              </w:rPr>
              <w:t>cqytsw@163.com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2"/>
                <w:szCs w:val="22"/>
              </w:rPr>
              <w:fldChar w:fldCharType="end"/>
            </w: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，邮件标题及文件名均使用“姓名+应聘单位+应聘岗位”格式。</w:t>
            </w:r>
            <w:r>
              <w:rPr>
                <w:rFonts w:hint="eastAsia" w:ascii="Times New Roman" w:hAnsi="Times New Roman" w:eastAsia="方正仿宋_GBK"/>
                <w:color w:val="000000"/>
                <w:sz w:val="22"/>
                <w:szCs w:val="22"/>
              </w:rPr>
              <w:t>联系人：龙老师，联系电话：023-61965860。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5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方正仿宋_GBK"/>
                <w:color w:val="000000"/>
                <w:sz w:val="22"/>
                <w:szCs w:val="22"/>
              </w:rPr>
              <w:t>网络工程师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方正仿宋_GBK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主要从事网络设备调优、组网方案编写、网络结构规划、网络项目实施等工作。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全日制本科及以上学历，同等条件下，具备网络工程师证书或有相关工作经历优先。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22"/>
                <w:szCs w:val="22"/>
              </w:rPr>
              <w:t>专业要求：研究生二级学科：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信息安全；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22"/>
                <w:szCs w:val="22"/>
              </w:rPr>
              <w:t>本科二级学科：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计算机网络技术，计算机网络工程，计算机网络技术工程，网络技术，网络工程，计算机网络，信息安全，信息安全工程。</w:t>
            </w:r>
          </w:p>
          <w:p>
            <w:pPr>
              <w:pStyle w:val="2"/>
              <w:ind w:firstLine="432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28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firstLine="432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2"/>
                <w:szCs w:val="22"/>
              </w:rPr>
              <w:t>重庆公用事业建设有限公司</w:t>
            </w: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方正仿宋_GBK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2"/>
                <w:szCs w:val="22"/>
              </w:rPr>
              <w:t>公司项目部施工现场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2"/>
                <w:szCs w:val="22"/>
              </w:rPr>
              <w:t>施工现场管理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4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负责工程项目施工全过程的质量、安全、进度、计划、收款、验收及造价、预结算等管理工作。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全日制本科及以上学历，相关专业中级及以上专业技术职务，熟练操作计算机和常用办公软件，熟练操作CAD等工程制图软件、广联达等造价软件，相关工程建设管理工作经历5年及以上，具有较为丰富的实作能力。具备市政、建筑、机电专业一级建造师或一级造价师执业资格优先。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22"/>
                <w:szCs w:val="22"/>
              </w:rPr>
              <w:t>专业要求：研究生二级学科：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机械制造及自动化，机械电子工程，机械工程，电力系统及其自动化，电气工程，市政工程，通风及空调工程，建筑与土木工程，土木与环境工程，给排水工程，测绘工程，测绘科学与技术，管理科学与工程，项目管理等工程硕士专业，工程管理硕士专业；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22"/>
                <w:szCs w:val="22"/>
              </w:rPr>
              <w:t>本科二级学科：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机械设计制造及其自动化，材料成型及控制工程，过程装备与控制工程，机械工程及自动化，化工设备与机械，流体机械及流体工程，设备工程与管理，机械制造及自动化，机械工程，机械工艺技术，机电一体化工程，机电一体化技术，电气工程及其自动化，电气工程与智能控制，电气工程与自动化，电力工程与管理，土木工程，建筑环境与设备工程，给排水科学与工程，给水排水工程，建筑设施智能技术，建筑电气与智能化，建筑工程，供热通风与空调工程，工业与民用建筑，建筑工程管理，给排水与采暖通风工程，测绘工程，测量工程，工程管理，工程造价，工程造价管理，项目管理。</w:t>
            </w:r>
          </w:p>
        </w:tc>
        <w:tc>
          <w:tcPr>
            <w:tcW w:w="2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应聘者</w:t>
            </w:r>
            <w:r>
              <w:rPr>
                <w:rFonts w:ascii="Times New Roman" w:hAnsi="Times New Roman" w:eastAsia="方正仿宋_GBK"/>
                <w:color w:val="000000"/>
                <w:sz w:val="22"/>
                <w:szCs w:val="22"/>
              </w:rPr>
              <w:t>填写《</w:t>
            </w:r>
            <w:r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  <w:t>重庆</w:t>
            </w:r>
            <w:r>
              <w:rPr>
                <w:rFonts w:hint="eastAsia" w:ascii="Times New Roman" w:hAnsi="Times New Roman" w:eastAsia="方正仿宋_GBK"/>
                <w:kern w:val="0"/>
                <w:sz w:val="22"/>
                <w:szCs w:val="22"/>
                <w:lang w:bidi="ar"/>
              </w:rPr>
              <w:t>水务集团</w:t>
            </w:r>
            <w:r>
              <w:rPr>
                <w:rFonts w:ascii="Times New Roman" w:hAnsi="Times New Roman" w:eastAsia="方正仿宋_GBK"/>
                <w:kern w:val="0"/>
                <w:sz w:val="22"/>
                <w:szCs w:val="22"/>
                <w:lang w:bidi="ar"/>
              </w:rPr>
              <w:t>公开招聘应聘报名表</w:t>
            </w:r>
            <w:r>
              <w:rPr>
                <w:rFonts w:ascii="Times New Roman" w:hAnsi="Times New Roman" w:eastAsia="方正仿宋_GBK"/>
                <w:color w:val="000000"/>
                <w:sz w:val="22"/>
                <w:szCs w:val="22"/>
              </w:rPr>
              <w:t>》（附件2），手写签名后扫描成PDF版，并将</w:t>
            </w:r>
            <w:r>
              <w:rPr>
                <w:rFonts w:hint="eastAsia" w:ascii="Times New Roman" w:hAnsi="Times New Roman" w:eastAsia="方正仿宋_GBK"/>
                <w:color w:val="000000"/>
                <w:sz w:val="22"/>
                <w:szCs w:val="22"/>
              </w:rPr>
              <w:t>填写完整的附件2的</w:t>
            </w:r>
            <w:r>
              <w:rPr>
                <w:rFonts w:ascii="Times New Roman" w:hAnsi="Times New Roman" w:eastAsia="方正仿宋_GBK"/>
                <w:color w:val="000000"/>
                <w:sz w:val="22"/>
                <w:szCs w:val="22"/>
              </w:rPr>
              <w:t>word版和PDF版、身份证（正反面）、学历学位证书、职称、职（执）业资格、主要工作业绩成果、</w:t>
            </w:r>
            <w:r>
              <w:rPr>
                <w:rFonts w:hint="eastAsia" w:ascii="Times New Roman" w:hAnsi="Times New Roman" w:eastAsia="方正仿宋_GBK"/>
                <w:color w:val="000000"/>
                <w:sz w:val="22"/>
                <w:szCs w:val="22"/>
              </w:rPr>
              <w:t>工作经历相关证明材料、</w:t>
            </w:r>
            <w:r>
              <w:rPr>
                <w:rFonts w:ascii="Times New Roman" w:hAnsi="Times New Roman" w:eastAsia="方正仿宋_GBK"/>
                <w:color w:val="000000"/>
                <w:sz w:val="22"/>
                <w:szCs w:val="22"/>
              </w:rPr>
              <w:t>奖励表彰等</w:t>
            </w:r>
            <w:r>
              <w:rPr>
                <w:rFonts w:hint="eastAsia" w:ascii="Times New Roman" w:hAnsi="Times New Roman" w:eastAsia="方正仿宋_GBK"/>
                <w:color w:val="000000"/>
                <w:sz w:val="22"/>
                <w:szCs w:val="22"/>
              </w:rPr>
              <w:t>相关</w:t>
            </w:r>
            <w:r>
              <w:rPr>
                <w:rFonts w:ascii="Times New Roman" w:hAnsi="Times New Roman" w:eastAsia="方正仿宋_GBK"/>
                <w:color w:val="000000"/>
                <w:sz w:val="22"/>
                <w:szCs w:val="22"/>
              </w:rPr>
              <w:t>材料彩色扫描件同时发送至</w:t>
            </w:r>
            <w:r>
              <w:rPr>
                <w:rFonts w:hint="eastAsia" w:ascii="Times New Roman" w:hAnsi="Times New Roman" w:eastAsia="方正仿宋_GBK"/>
                <w:color w:val="000000"/>
                <w:sz w:val="22"/>
                <w:szCs w:val="22"/>
              </w:rPr>
              <w:t>邮箱</w:t>
            </w:r>
            <w:r>
              <w:rPr>
                <w:rFonts w:ascii="Times New Roman" w:hAnsi="Times New Roman" w:eastAsia="方正仿宋_GBK"/>
                <w:color w:val="000000"/>
                <w:sz w:val="22"/>
                <w:szCs w:val="22"/>
              </w:rPr>
              <w:t>。</w:t>
            </w: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应聘资料请以文件压缩包形式发送至指定邮箱</w:t>
            </w:r>
            <w:r>
              <w:rPr>
                <w:rFonts w:ascii="Times New Roman" w:hAnsi="Times New Roman"/>
                <w:sz w:val="22"/>
                <w:szCs w:val="22"/>
              </w:rPr>
              <w:t>cqswhr@163.com</w:t>
            </w:r>
            <w:r>
              <w:rPr>
                <w:rFonts w:ascii="Times New Roman" w:hAnsi="Times New Roman" w:eastAsia="方正仿宋_GBK"/>
                <w:sz w:val="22"/>
                <w:szCs w:val="22"/>
              </w:rPr>
              <w:t>，</w:t>
            </w:r>
            <w:r>
              <w:rPr>
                <w:rFonts w:hint="eastAsia" w:ascii="Times New Roman" w:hAnsi="Times New Roman" w:eastAsia="方正仿宋_GBK"/>
                <w:sz w:val="22"/>
                <w:szCs w:val="22"/>
              </w:rPr>
              <w:t>邮件标题及文件名均使用“姓名+应聘单位+应聘岗位”格式。</w:t>
            </w:r>
            <w:r>
              <w:rPr>
                <w:rFonts w:hint="eastAsia" w:ascii="Times New Roman" w:hAnsi="Times New Roman" w:eastAsia="方正仿宋_GBK"/>
                <w:color w:val="000000"/>
                <w:sz w:val="22"/>
                <w:szCs w:val="22"/>
              </w:rPr>
              <w:t>联系人：苏老师、程老师，联系电话：023-67521511。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2" w:hRule="atLeast"/>
          <w:jc w:val="center"/>
        </w:trPr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Times New Roman" w:eastAsia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2"/>
                <w:szCs w:val="22"/>
              </w:rPr>
              <w:t>重庆渝水环保科技有限公司</w:t>
            </w:r>
          </w:p>
        </w:tc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Times New Roman" w:eastAsia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2"/>
                <w:szCs w:val="22"/>
              </w:rPr>
              <w:t>重庆市江津区珞璜镇华兴路1号附11号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Times New Roman" w:eastAsia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2"/>
                <w:szCs w:val="22"/>
              </w:rPr>
              <w:t>运行工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</w:rPr>
              <w:t>7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全面负责所在区域的生产及安全工作；严格按照工艺操作规程要求操作设备，调整工艺参数，做好设备运行情况记录，按规范填写生产数据、生产日报、交接班记录等；做好生产现场安全巡查工作，发现安全隐患及时上报并处理；定期或不定期检查设备运行是否正常，发现异常情况及时上报并处理。</w:t>
            </w: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400" w:lineRule="exact"/>
              <w:ind w:firstLine="432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  <w:t>专科及以上学历，专业不限，需上夜班。能服从公司安排，适应外地工作。环境工程、给排水及相关专业优先。</w:t>
            </w:r>
          </w:p>
        </w:tc>
        <w:tc>
          <w:tcPr>
            <w:tcW w:w="2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400" w:lineRule="exact"/>
              <w:ind w:firstLine="432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ascii="Times New Roman" w:hAnsi="Times New Roman" w:eastAsia="方正仿宋_GBK"/>
                <w:sz w:val="22"/>
                <w:szCs w:val="22"/>
              </w:rPr>
              <w:t>报名网址：https://cqyshb2022.zhaopin.com。联系人：杨老师，联系电话：023-67125073。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9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Times New Roman" w:eastAsia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2"/>
                <w:szCs w:val="22"/>
              </w:rPr>
              <w:t>合计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</w:rPr>
              <w:t>30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400" w:lineRule="exact"/>
              <w:ind w:firstLine="432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2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400" w:lineRule="exact"/>
              <w:ind w:firstLine="432"/>
              <w:rPr>
                <w:rFonts w:hint="eastAsia" w:ascii="方正仿宋_GBK" w:hAnsi="方正仿宋_GBK" w:eastAsia="方正仿宋_GBK" w:cs="方正仿宋_GBK"/>
                <w:sz w:val="22"/>
                <w:szCs w:val="22"/>
              </w:rPr>
            </w:pPr>
          </w:p>
        </w:tc>
      </w:tr>
    </w:tbl>
    <w:p>
      <w:pPr>
        <w:rPr>
          <w:rFonts w:ascii="Times New Roman" w:hAnsi="Times New Roman" w:eastAsia="方正仿宋_GBK"/>
          <w:kern w:val="0"/>
          <w:sz w:val="32"/>
          <w:szCs w:val="32"/>
          <w:lang w:bidi="ar"/>
        </w:rPr>
        <w:sectPr>
          <w:pgSz w:w="16838" w:h="11906" w:orient="landscape"/>
          <w:pgMar w:top="1588" w:right="2098" w:bottom="1474" w:left="1984" w:header="851" w:footer="1400" w:gutter="0"/>
          <w:cols w:space="720" w:num="1"/>
          <w:docGrid w:type="linesAndChars" w:linePitch="579" w:charSpace="-849"/>
        </w:sect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F46C7"/>
    <w:rsid w:val="5BFF46C7"/>
    <w:rsid w:val="74E860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2566</Words>
  <Characters>2722</Characters>
  <Lines>0</Lines>
  <Paragraphs>0</Paragraphs>
  <TotalTime>0</TotalTime>
  <ScaleCrop>false</ScaleCrop>
  <LinksUpToDate>false</LinksUpToDate>
  <CharactersWithSpaces>2723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2023-04-20T15:46:00Z</dcterms:created>
  <dc:creator>uos</dc:creator>
  <cp:lastModifiedBy>Administrator</cp:lastModifiedBy>
  <dcterms:modified xsi:type="dcterms:W3CDTF">2023-04-20T08:47:52Z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83B021296B4248A8BA3D304AE4D23B97_13</vt:lpwstr>
  </property>
</Properties>
</file>