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9</w:t>
      </w:r>
    </w:p>
    <w:p>
      <w:pPr>
        <w:widowControl/>
        <w:spacing w:line="600" w:lineRule="exact"/>
        <w:ind w:left="1"/>
        <w:jc w:val="center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  <w:r>
        <w:rPr>
          <w:rFonts w:hint="eastAsia" w:ascii="方正小标宋_GBK" w:hAnsi="黑体" w:eastAsia="方正小标宋_GBK" w:cs="黑体"/>
          <w:kern w:val="0"/>
          <w:sz w:val="44"/>
          <w:szCs w:val="44"/>
        </w:rPr>
        <w:t>诚信承诺书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我已仔细阅读《重庆市南岸区卫生事业单位2023年第二季度公开招聘工作人员公告》和《重庆市南岸区卫生事业单位202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kern w:val="0"/>
          <w:sz w:val="32"/>
          <w:szCs w:val="32"/>
        </w:rPr>
        <w:t>年第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kern w:val="0"/>
          <w:sz w:val="32"/>
          <w:szCs w:val="32"/>
        </w:rPr>
        <w:t>季度公开招聘工作人员岗位情况一览表》等相关注意事项的全部内容，对照自身情况，符合报考条件。我郑重承诺如下：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kern w:val="0"/>
          <w:sz w:val="32"/>
          <w:szCs w:val="32"/>
        </w:rPr>
        <w:t>》招聘范围或违反有关纪律规定等造成的后果，本人自愿承担责任。同时接受《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kern w:val="0"/>
          <w:sz w:val="32"/>
          <w:szCs w:val="32"/>
        </w:rPr>
        <w:t>》规定的“</w:t>
      </w:r>
      <w:r>
        <w:rPr>
          <w:rFonts w:hint="eastAsia" w:ascii="仿宋_GB2312" w:eastAsia="仿宋_GB2312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hint="eastAsia" w:ascii="仿宋_GB2312" w:hAnsi="宋体" w:eastAsia="仿宋_GB2312" w:cs="宋体"/>
          <w:color w:val="FF66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年　月　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44151EDA"/>
    <w:rsid w:val="44151EDA"/>
    <w:rsid w:val="4622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382</Characters>
  <Lines>0</Lines>
  <Paragraphs>0</Paragraphs>
  <TotalTime>0</TotalTime>
  <ScaleCrop>false</ScaleCrop>
  <LinksUpToDate>false</LinksUpToDate>
  <CharactersWithSpaces>398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2023-05-20T17:33:00Z</dcterms:created>
  <dc:creator>曾彬</dc:creator>
  <cp:lastModifiedBy>脏贱疯</cp:lastModifiedBy>
  <dcterms:modified xsi:type="dcterms:W3CDTF">2023-05-22T02:15:43Z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A578A15740654881A79732A933BD7E49_11</vt:lpwstr>
  </property>
</Properties>
</file>