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DBCEC" w14:textId="77777777" w:rsidR="00BE29AD" w:rsidRPr="00BE29AD" w:rsidRDefault="00BE29AD" w:rsidP="00BE29AD">
      <w:pPr>
        <w:widowControl/>
        <w:shd w:val="clear" w:color="auto" w:fill="FFFFFF"/>
        <w:spacing w:after="180"/>
        <w:jc w:val="center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BE29AD">
        <w:rPr>
          <w:rFonts w:ascii="Times New Roman" w:eastAsia="微软雅黑" w:hAnsi="Times New Roman" w:cs="Times New Roman"/>
          <w:b/>
          <w:bCs/>
          <w:color w:val="333333"/>
          <w:kern w:val="0"/>
          <w:sz w:val="44"/>
          <w:szCs w:val="44"/>
        </w:rPr>
        <w:t>2023</w:t>
      </w:r>
      <w:r w:rsidRPr="00BE29AD">
        <w:rPr>
          <w:rFonts w:ascii="方正小标宋_GBK" w:eastAsia="方正小标宋_GBK" w:hAnsi="Times New Roman" w:cs="Times New Roman" w:hint="eastAsia"/>
          <w:b/>
          <w:bCs/>
          <w:color w:val="333333"/>
          <w:kern w:val="0"/>
          <w:sz w:val="44"/>
          <w:szCs w:val="44"/>
        </w:rPr>
        <w:t>年度重庆市公开遴选</w:t>
      </w:r>
    </w:p>
    <w:p w14:paraId="571552DE" w14:textId="77777777" w:rsidR="00BE29AD" w:rsidRPr="00BE29AD" w:rsidRDefault="00BE29AD" w:rsidP="00BE29AD">
      <w:pPr>
        <w:widowControl/>
        <w:shd w:val="clear" w:color="auto" w:fill="FFFFFF"/>
        <w:spacing w:after="1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E29AD">
        <w:rPr>
          <w:rFonts w:ascii="方正小标宋_GBK" w:eastAsia="方正小标宋_GBK" w:hAnsi="Times New Roman" w:cs="Times New Roman" w:hint="eastAsia"/>
          <w:b/>
          <w:bCs/>
          <w:color w:val="333333"/>
          <w:kern w:val="0"/>
          <w:sz w:val="44"/>
          <w:szCs w:val="44"/>
        </w:rPr>
        <w:t>公务员降低</w:t>
      </w:r>
      <w:r w:rsidRPr="00BE29AD">
        <w:rPr>
          <w:rFonts w:ascii="方正小标宋_GBK" w:eastAsia="方正小标宋_GBK" w:hAnsi="微软雅黑" w:cs="宋体" w:hint="eastAsia"/>
          <w:b/>
          <w:bCs/>
          <w:color w:val="333333"/>
          <w:kern w:val="0"/>
          <w:sz w:val="44"/>
          <w:szCs w:val="44"/>
        </w:rPr>
        <w:t>面试</w:t>
      </w:r>
      <w:r w:rsidRPr="00BE29AD">
        <w:rPr>
          <w:rFonts w:ascii="方正小标宋_GBK" w:eastAsia="方正小标宋_GBK" w:hAnsi="Times New Roman" w:cs="Times New Roman" w:hint="eastAsia"/>
          <w:b/>
          <w:bCs/>
          <w:color w:val="333333"/>
          <w:kern w:val="0"/>
          <w:sz w:val="44"/>
          <w:szCs w:val="44"/>
        </w:rPr>
        <w:t>比例情况一览表</w:t>
      </w:r>
    </w:p>
    <w:p w14:paraId="68190422" w14:textId="77777777" w:rsidR="00BE29AD" w:rsidRPr="00BE29AD" w:rsidRDefault="00BE29AD" w:rsidP="00BE29AD">
      <w:pPr>
        <w:widowControl/>
        <w:shd w:val="clear" w:color="auto" w:fill="FFFFFF"/>
        <w:spacing w:after="1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E29AD">
        <w:rPr>
          <w:rFonts w:ascii="方正黑体_GBK" w:eastAsia="方正黑体_GBK" w:hAnsi="微软雅黑" w:cs="宋体" w:hint="eastAsia"/>
          <w:color w:val="333333"/>
          <w:kern w:val="0"/>
          <w:szCs w:val="21"/>
        </w:rPr>
        <w:t> </w:t>
      </w:r>
    </w:p>
    <w:tbl>
      <w:tblPr>
        <w:tblW w:w="10875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1442"/>
        <w:gridCol w:w="3184"/>
        <w:gridCol w:w="1442"/>
        <w:gridCol w:w="811"/>
        <w:gridCol w:w="811"/>
        <w:gridCol w:w="2689"/>
      </w:tblGrid>
      <w:tr w:rsidR="00BE29AD" w:rsidRPr="00BE29AD" w14:paraId="26193A5D" w14:textId="77777777" w:rsidTr="00BE29AD">
        <w:trPr>
          <w:trHeight w:val="1185"/>
          <w:jc w:val="center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C0855D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序号</w:t>
            </w:r>
          </w:p>
        </w:tc>
        <w:tc>
          <w:tcPr>
            <w:tcW w:w="14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C901AC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遴选市级部门名称</w:t>
            </w:r>
          </w:p>
        </w:tc>
        <w:tc>
          <w:tcPr>
            <w:tcW w:w="31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5208DE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用人处（部、室、科）或单位</w:t>
            </w:r>
          </w:p>
        </w:tc>
        <w:tc>
          <w:tcPr>
            <w:tcW w:w="14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AD6E9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职位名称</w:t>
            </w:r>
          </w:p>
        </w:tc>
        <w:tc>
          <w:tcPr>
            <w:tcW w:w="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836D35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计划</w:t>
            </w:r>
          </w:p>
          <w:p w14:paraId="61014572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遴选指标</w:t>
            </w:r>
          </w:p>
        </w:tc>
        <w:tc>
          <w:tcPr>
            <w:tcW w:w="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D2134A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计划</w:t>
            </w:r>
          </w:p>
          <w:p w14:paraId="7E3AAE6F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2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42CD24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调整后</w:t>
            </w:r>
          </w:p>
          <w:p w14:paraId="19C49873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面试比例</w:t>
            </w:r>
          </w:p>
        </w:tc>
      </w:tr>
      <w:tr w:rsidR="00BE29AD" w:rsidRPr="00BE29AD" w14:paraId="6CB5D327" w14:textId="77777777" w:rsidTr="00BE29AD">
        <w:trPr>
          <w:trHeight w:val="495"/>
          <w:jc w:val="center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E0B94F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1D607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市规划自然资源局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CAB93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北碚区规划和自然资源局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F08DC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规划自然资源管理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83AD78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A2D4B9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3:1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787E9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2:1</w:t>
            </w:r>
          </w:p>
        </w:tc>
      </w:tr>
      <w:tr w:rsidR="00BE29AD" w:rsidRPr="00BE29AD" w14:paraId="01B7EDDD" w14:textId="77777777" w:rsidTr="00BE29AD">
        <w:trPr>
          <w:trHeight w:val="495"/>
          <w:jc w:val="center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27362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C145F3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市监狱局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562D3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三峡监狱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CD39E8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管教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3397E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18A2A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3:1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8E3C9C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2:1</w:t>
            </w: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（体能测评比例同步调整为</w:t>
            </w: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2:1</w:t>
            </w: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</w:tr>
      <w:tr w:rsidR="00BE29AD" w:rsidRPr="00BE29AD" w14:paraId="2089146D" w14:textId="77777777" w:rsidTr="00BE29AD">
        <w:trPr>
          <w:trHeight w:val="495"/>
          <w:jc w:val="center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CEBD0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5F4AB4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市林业局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1B871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重庆大巴山国家级自然保护区管理事务中心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CDA888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74F4E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3A64BC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3:1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3774D0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2:1</w:t>
            </w:r>
          </w:p>
        </w:tc>
      </w:tr>
      <w:tr w:rsidR="00BE29AD" w:rsidRPr="00BE29AD" w14:paraId="5ABCAF03" w14:textId="77777777" w:rsidTr="00BE29AD">
        <w:trPr>
          <w:trHeight w:val="495"/>
          <w:jc w:val="center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E14A4D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C485B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市检察院二分院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A0C9D6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检察业务保障部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6BFD78" w14:textId="77777777" w:rsidR="00BE29AD" w:rsidRPr="00BE29AD" w:rsidRDefault="00BE29AD" w:rsidP="00BE29AD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司法行政</w:t>
            </w: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E7BFA1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AF77ED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3:1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8A346" w14:textId="77777777" w:rsidR="00BE29AD" w:rsidRPr="00BE29AD" w:rsidRDefault="00BE29AD" w:rsidP="00BE29AD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BE29AD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2:1</w:t>
            </w:r>
          </w:p>
        </w:tc>
      </w:tr>
    </w:tbl>
    <w:p w14:paraId="4BD08320" w14:textId="77777777" w:rsidR="00FD2E58" w:rsidRDefault="00FD2E58"/>
    <w:sectPr w:rsidR="00FD2E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FE415" w14:textId="77777777" w:rsidR="00907E3A" w:rsidRDefault="00907E3A" w:rsidP="00BE29AD">
      <w:r>
        <w:separator/>
      </w:r>
    </w:p>
  </w:endnote>
  <w:endnote w:type="continuationSeparator" w:id="0">
    <w:p w14:paraId="4891C216" w14:textId="77777777" w:rsidR="00907E3A" w:rsidRDefault="00907E3A" w:rsidP="00BE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3D01F" w14:textId="77777777" w:rsidR="00907E3A" w:rsidRDefault="00907E3A" w:rsidP="00BE29AD">
      <w:r>
        <w:separator/>
      </w:r>
    </w:p>
  </w:footnote>
  <w:footnote w:type="continuationSeparator" w:id="0">
    <w:p w14:paraId="429C21D7" w14:textId="77777777" w:rsidR="00907E3A" w:rsidRDefault="00907E3A" w:rsidP="00BE2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B2"/>
    <w:rsid w:val="004343B2"/>
    <w:rsid w:val="00907E3A"/>
    <w:rsid w:val="00BE29AD"/>
    <w:rsid w:val="00FD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752232C-4662-4544-8EF6-5F9F0965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9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29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29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29AD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BE29A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BE29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1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2023-07-27T07:56:00Z</dcterms:created>
  <dcterms:modified xsi:type="dcterms:W3CDTF">2023-07-27T07:56:00Z</dcterms:modified>
</cp:coreProperties>
</file>