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300" w:beforeAutospacing="0" w:after="0" w:afterAutospacing="0"/>
        <w:ind w:left="0" w:right="0"/>
        <w:rPr>
          <w:sz w:val="20"/>
          <w:szCs w:val="20"/>
        </w:rPr>
      </w:pPr>
      <w:bookmarkStart w:id="0" w:name="_GoBack"/>
      <w:bookmarkEnd w:id="0"/>
      <w:r>
        <w:rPr>
          <w:rFonts w:hint="default" w:ascii="方正仿宋_GBK" w:hAnsi="方正仿宋_GBK" w:eastAsia="方正仿宋_GBK" w:cs="方正仿宋_GBK"/>
          <w:color w:val="34332F"/>
          <w:sz w:val="31"/>
          <w:szCs w:val="31"/>
        </w:rPr>
        <w:t>附件2：</w:t>
      </w:r>
    </w:p>
    <w:p>
      <w:pPr>
        <w:pStyle w:val="2"/>
        <w:keepNext w:val="0"/>
        <w:keepLines w:val="0"/>
        <w:widowControl/>
        <w:suppressLineNumbers w:val="0"/>
        <w:spacing w:before="300" w:beforeAutospacing="0" w:after="0" w:afterAutospacing="0"/>
        <w:ind w:left="0" w:right="0"/>
        <w:jc w:val="center"/>
        <w:rPr>
          <w:sz w:val="20"/>
          <w:szCs w:val="20"/>
        </w:rPr>
      </w:pPr>
      <w:r>
        <w:rPr>
          <w:rStyle w:val="5"/>
          <w:rFonts w:hint="default" w:ascii="方正仿宋_GBK" w:hAnsi="方正仿宋_GBK" w:eastAsia="方正仿宋_GBK" w:cs="方正仿宋_GBK"/>
          <w:color w:val="34332F"/>
          <w:sz w:val="31"/>
          <w:szCs w:val="31"/>
        </w:rPr>
        <w:t>报名人数统计</w:t>
      </w:r>
    </w:p>
    <w:tbl>
      <w:tblPr>
        <w:tblW w:w="0" w:type="dxa"/>
        <w:tblInd w:w="0" w:type="dxa"/>
        <w:tblBorders>
          <w:top w:val="outset" w:color="333333" w:sz="6" w:space="0"/>
          <w:left w:val="outset" w:color="333333" w:sz="6" w:space="0"/>
          <w:bottom w:val="outset" w:color="333333" w:sz="6" w:space="0"/>
          <w:right w:val="outset" w:color="333333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2"/>
        <w:gridCol w:w="1539"/>
        <w:gridCol w:w="1369"/>
        <w:gridCol w:w="717"/>
        <w:gridCol w:w="810"/>
        <w:gridCol w:w="932"/>
        <w:gridCol w:w="1091"/>
        <w:gridCol w:w="738"/>
        <w:gridCol w:w="798"/>
      </w:tblGrid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ascii="Calibri" w:hAnsi="Calibri" w:eastAsia="微软雅黑" w:cs="Calibri"/>
                <w:color w:val="34332F"/>
                <w:sz w:val="22"/>
                <w:szCs w:val="22"/>
              </w:rPr>
              <w:t>序号</w:t>
            </w:r>
          </w:p>
        </w:tc>
        <w:tc>
          <w:tcPr>
            <w:tcW w:w="180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招聘单位</w:t>
            </w:r>
          </w:p>
        </w:tc>
        <w:tc>
          <w:tcPr>
            <w:tcW w:w="15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招聘岗位</w:t>
            </w:r>
          </w:p>
        </w:tc>
        <w:tc>
          <w:tcPr>
            <w:tcW w:w="78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招聘名额</w:t>
            </w:r>
          </w:p>
        </w:tc>
        <w:tc>
          <w:tcPr>
            <w:tcW w:w="8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报考人数</w:t>
            </w:r>
          </w:p>
        </w:tc>
        <w:tc>
          <w:tcPr>
            <w:tcW w:w="99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审核通过人数</w:t>
            </w:r>
          </w:p>
        </w:tc>
        <w:tc>
          <w:tcPr>
            <w:tcW w:w="12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审核未通过人数</w:t>
            </w:r>
          </w:p>
        </w:tc>
        <w:tc>
          <w:tcPr>
            <w:tcW w:w="75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缴费人数</w:t>
            </w:r>
          </w:p>
        </w:tc>
        <w:tc>
          <w:tcPr>
            <w:tcW w:w="8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开考比例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重庆市荣昌区中心血库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采血岗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60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46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31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重庆市荣昌区妇幼保健院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临床口腔岗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11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7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重庆市荣昌区妇幼保健院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超声医生岗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重庆市荣昌区人民医院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消化内科医师岗2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5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重庆市荣昌区人民医院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精神科医师岗1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岗位取消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6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重庆市荣昌区人民医院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精神科医师岗2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岗位取消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7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重庆市荣昌区人民医院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院感科干事岗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13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5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B1A0C7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8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B1A0C7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重庆市荣昌区人民医院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B1A0C7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消化内科医师岗1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B1A0C7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B1A0C7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4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B1A0C7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B1A0C7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B1A0C7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9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荣昌中学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初中语文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341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312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242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荣昌中学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初中英语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257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230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186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荣昌中学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初中物理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39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36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30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安富中学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高中语文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23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14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安富中学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高中化学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49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45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39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安富中学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高中物理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14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13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10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15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永荣中学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高中语文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58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55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50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16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永荣中学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高中数学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67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62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5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52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17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永荣中学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高中物理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12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10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18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永荣中学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高中化学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56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49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39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19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永荣中学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高中政治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70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61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47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20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永荣中学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高中地理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32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25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21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永荣中学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高中历史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65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57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47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22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仁义中学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高中语文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34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7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23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23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仁义中学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高中数学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36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32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4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26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24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仁义中学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高中英语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97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89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76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25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仁义中学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高中政治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40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31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26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26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仁义中学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高中物理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0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0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00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0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岗位取消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27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盘龙镇初级中学</w:t>
            </w: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初中英语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117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104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13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88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</w:t>
            </w:r>
            <w:r>
              <w:rPr>
                <w:rFonts w:hint="eastAsia" w:ascii="宋体" w:hAnsi="宋体" w:eastAsia="宋体" w:cs="宋体"/>
                <w:color w:val="34332F"/>
                <w:sz w:val="22"/>
                <w:szCs w:val="22"/>
              </w:rPr>
              <w:t>：</w:t>
            </w: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</w:t>
            </w:r>
          </w:p>
        </w:tc>
      </w:tr>
      <w:tr>
        <w:tblPrEx>
          <w:tblBorders>
            <w:top w:val="outset" w:color="333333" w:sz="6" w:space="0"/>
            <w:left w:val="outset" w:color="333333" w:sz="6" w:space="0"/>
            <w:bottom w:val="outset" w:color="333333" w:sz="6" w:space="0"/>
            <w:right w:val="outset" w:color="333333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" w:hRule="atLeast"/>
        </w:trPr>
        <w:tc>
          <w:tcPr>
            <w:tcW w:w="54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合计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33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1503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1337</w:t>
            </w:r>
          </w:p>
        </w:tc>
        <w:tc>
          <w:tcPr>
            <w:tcW w:w="12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166</w:t>
            </w:r>
          </w:p>
        </w:tc>
        <w:tc>
          <w:tcPr>
            <w:tcW w:w="75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pStyle w:val="2"/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sz w:val="20"/>
                <w:szCs w:val="20"/>
              </w:rPr>
            </w:pPr>
            <w:r>
              <w:rPr>
                <w:rFonts w:hint="default" w:ascii="Calibri" w:hAnsi="Calibri" w:eastAsia="微软雅黑" w:cs="Calibri"/>
                <w:color w:val="34332F"/>
                <w:sz w:val="22"/>
                <w:szCs w:val="22"/>
              </w:rPr>
              <w:t>1079</w:t>
            </w:r>
          </w:p>
        </w:tc>
        <w:tc>
          <w:tcPr>
            <w:tcW w:w="85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bottom"/>
          </w:tcPr>
          <w:p>
            <w:pPr>
              <w:rPr>
                <w:rFonts w:hint="eastAsia" w:ascii="微软雅黑" w:hAnsi="微软雅黑" w:eastAsia="微软雅黑" w:cs="微软雅黑"/>
                <w:color w:val="34332F"/>
                <w:sz w:val="22"/>
                <w:szCs w:val="22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仿宋_GBK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00000000"/>
    <w:rsid w:val="39D46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uiPriority w:val="0"/>
    <w:rPr>
      <w:color w:val="424242"/>
      <w:u w:val="none"/>
      <w:bdr w:val="none" w:color="auto" w:sz="0" w:space="0"/>
    </w:rPr>
  </w:style>
  <w:style w:type="character" w:styleId="7">
    <w:name w:val="Hyperlink"/>
    <w:basedOn w:val="4"/>
    <w:uiPriority w:val="0"/>
    <w:rPr>
      <w:color w:val="424242"/>
      <w:u w:val="none"/>
      <w:bdr w:val="none" w:color="auto" w:sz="0" w:space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2023-10-11T08:05:49Z</dcterms:created>
  <dc:creator>Administrator</dc:creator>
  <cp:lastModifiedBy>Administrator</cp:lastModifiedBy>
  <dcterms:modified xsi:type="dcterms:W3CDTF">2023-10-11T08:06:17Z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C399EE703DD34D8ABDD078E04C4B1A5F_12</vt:lpwstr>
  </property>
</Properties>
</file>