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Chars="200" w:right="0" w:rightChars="0" w:firstLine="440" w:firstLineChars="10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u w:val="none"/>
          <w:lang w:val="en-US" w:eastAsia="zh-CN" w:bidi="ar-SA"/>
        </w:rPr>
        <w:t>重庆市铁路集团产业发展有限公司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Chars="200" w:right="0" w:rightChars="0" w:firstLine="440" w:firstLineChars="10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u w:val="none"/>
          <w:lang w:val="en-US" w:eastAsia="zh-CN" w:bidi="ar-SA"/>
        </w:rPr>
        <w:t>社会招聘岗位信息表</w:t>
      </w:r>
    </w:p>
    <w:p>
      <w:pPr>
        <w:pStyle w:val="4"/>
        <w:rPr>
          <w:rFonts w:hint="eastAsia"/>
          <w:lang w:val="en-US" w:eastAsia="zh-CN"/>
        </w:rPr>
      </w:pPr>
    </w:p>
    <w:tbl>
      <w:tblPr>
        <w:tblStyle w:val="6"/>
        <w:tblW w:w="8719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3"/>
        <w:gridCol w:w="537"/>
        <w:gridCol w:w="6067"/>
        <w:gridCol w:w="107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  <w:highlight w:val="none"/>
                <w:lang w:bidi="ar"/>
              </w:rPr>
              <w:t>岗位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  <w:highlight w:val="none"/>
                <w:lang w:bidi="ar"/>
              </w:rPr>
              <w:t>人数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  <w:highlight w:val="none"/>
                <w:lang w:bidi="ar"/>
              </w:rPr>
              <w:t>任职条件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  <w:highlight w:val="none"/>
                <w:lang w:val="en-US" w:eastAsia="zh-CN" w:bidi="ar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5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法务合同岗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1. 学历：本科及以上；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2.专业：法律专业；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3. 职称/职业资格：有法律职业资格证书（A类）优先；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4. 工作经验：有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年及以上合同或法务工作经验；熟悉民法典、劳动法等方面法律法规，具备较强的合同合规管理和良好的交流谈判技巧；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5. 工作技能：熟练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使用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O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FFICE等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办公软件；有良好的职业操守，有较好的书面表达能力和写作能力；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6.年龄：35周岁及以下；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主城区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5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综合安全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质量岗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1.学历：本科及以上；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2.专业：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安全科学与工程类、电气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、自动化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电子信息类等相关专业；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3.职称/职业资格：中级及以上；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有国家注册安全工程师或消防工程师执业资格者优先；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4.工作经验：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5年以上铁路或轨道行业相关工作经验，熟悉铁路或轨道交通设备设施的维修养护及管理，熟悉相关行业和国家标准；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5.工作技能：专业技术扎实，熟练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使用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OFFICE、CAD等办公软件，了解相关行业规定及国家标准；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年龄：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35周岁及以下；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主城区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3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物业管理岗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1.学历：本科及以上；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2.专业：工商管理类、土木类、水利类等相关专业；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3.职称：初级及以上；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 xml:space="preserve">4.工作经验：有5年以上的物业管理实际工作经验，具有较强的管理、协调能力，民工建，水、电、空调等基础知识。熟悉物业管理有关法律、法规及企业基本管理工作；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 xml:space="preserve">5.工作技能：熟练使用OFFICE、CAD等办公软件；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6.年龄：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主城区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专业技术岗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（巡查）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1.学历：本科及以上；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2.专业：测绘类、土木类相关专业；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 xml:space="preserve">3.职称：中级及以上；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4.工作经验：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5年以上建筑、市政公用、铁路、公路、矿业、水利水电、港口与航道等行业的规划、设计、施工、测量、监控量测工作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经验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或测绘相关工作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经验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5.工作技能：熟练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使用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CAD办公软件；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6.年龄：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highlight w:val="none"/>
              </w:rPr>
              <w:t>周岁及以下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永川区、南川区、铜梁区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7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巡查员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1.学历：专科及以上；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/>
              <w:rPr>
                <w:rFonts w:hint="default" w:ascii="Times New Roman" w:hAnsi="Times New Roman" w:eastAsia="方正仿宋_GBK" w:cs="Times New Roman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2.专业：土木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3.职称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/职业资格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：不限；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4工作经验：有1年及以上房建、市政、铁路或公路行业相关工作经验；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5.工作技能：熟练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使用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CAD办公软件；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6.年龄35周岁及以下；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永川区、南川区、铜梁区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0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内业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1.学历：专科及以上；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2.专业：不限；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3.职称/职业资格：不限；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4.工作经验：有1年以上内业管理经验；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5.工作技能：熟练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使用OFFICE、CAD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等办公软件；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6.年龄：35周岁及以下；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永川区、南川区、铜梁区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专业技术岗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（供电）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1.学历：本科及以上；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2.专业：电气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、自动化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3.职称：初级及以上；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4.工作经验：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5年以上铁路/地铁维修养护管理工作，担任车间技术员及以上职位者优先；或8年以上铁路/地铁工程施工经验，担任项目部部门主管工程师及以上职位者优先；熟悉铁路/地铁方面维修养护的流程，熟悉相关行业和国家标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5.工作技能：熟练使用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OFFICE、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CAD等办公软件，具备基本的网络知识；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6.年龄：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南川区、万盛区、涪陵区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5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助理岗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（会计）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1.学历：专科及以上；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2.专业：金融学、会计学专业；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3.职称/职业资格：不限；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4.工作经验：有1年及以上财务管理工作经验；具备财务管理、税务管理、会计核算等业务知识；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5.工作技能：熟练使用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OFFICE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等办公软件；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6.年龄：35周岁及以下；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南川区、万盛区、涪陵区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助理岗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（行政后勤）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1.学历：专科及以上；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2.专业：不限；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3.职称/职业资格：不限；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4.工作经验：有1年及以上后勤保障管理工作经验，掌握各种公文处理流程以及各种常用公文的写作；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5.工作技能：熟练使用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OFFICE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等办公软件，具备较强的公文写作能力，精通行政办公、后勤保障等相关业务；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6.年龄：35周岁及以下；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南川区、万盛区、涪陵区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5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助理岗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（物资）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学历：专科及以上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2.专业：不限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职称/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职业资格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：不限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工作经验：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有1年及以上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物资设备管理工作经验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工作技能：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熟练使用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OFFICE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等办公软件，具备基本的网络知识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6.年龄：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35周岁及以下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政治面貌：中共党员优先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南川区、万盛区、涪陵区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5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工长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（通信）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1.学历：专科及以上；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2.专业：通信类、铁道装备类、城市轨道交通类相关专业；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3.职称/技能：不限；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4.工作经验：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5年以上铁路/地铁维修养护管理工作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经验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，或8年以上铁路/地铁工程施工经验；熟悉铁路设备设施的维修养护的流程，熟悉相关行业和国家标准；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5.工作技能：熟练使用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OFFICE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办公软件；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6.年龄：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周岁及以下；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7.政治面貌：中共党员优先。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南川区、万盛区、涪陵区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维修员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（通信）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6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1.学历：专科及以上；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2.专业：通信类、铁道装备类、铁道运输类、城市轨道交通类相关专业；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3.职称/技能：不限；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4.工作经验：有铁路或轨道交通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通信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维修相关工作经验；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>5.工作技能：熟悉各种仪表的使用操作；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 xml:space="preserve">6.年龄：35周岁及以下；                   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  <w:t xml:space="preserve">7.政治面貌：中共党员优先。   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重庆市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南川区、万盛区、涪陵区</w:t>
            </w:r>
          </w:p>
        </w:tc>
      </w:tr>
    </w:tbl>
    <w:p>
      <w:pPr>
        <w:pStyle w:val="4"/>
        <w:rPr>
          <w:rFonts w:hint="default"/>
          <w:lang w:val="en-US" w:eastAsia="zh-CN"/>
        </w:rPr>
      </w:pPr>
    </w:p>
    <w:p>
      <w:pPr>
        <w:pStyle w:val="4"/>
      </w:pPr>
    </w:p>
    <w:p>
      <w:pPr>
        <w:pStyle w:val="4"/>
      </w:pPr>
    </w:p>
    <w:p>
      <w:pPr>
        <w:pStyle w:val="4"/>
        <w:ind w:left="0" w:leftChars="0" w:firstLine="0" w:firstLineChars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A4527"/>
    <w:rsid w:val="08E67A79"/>
    <w:rsid w:val="1E3A4527"/>
    <w:rsid w:val="5F88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outlineLvl w:val="2"/>
    </w:p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0" w:firstLineChar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2023-12-05T08:27:00Z</dcterms:created>
  <dc:creator>牟梦谦</dc:creator>
  <cp:lastModifiedBy>牟梦谦</cp:lastModifiedBy>
  <dcterms:modified xsi:type="dcterms:W3CDTF">2023-12-05T08:29:25Z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