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tabs>
          <w:tab w:val="left" w:pos="2000"/>
          <w:tab w:val="left" w:pos="3140"/>
        </w:tabs>
        <w:kinsoku/>
        <w:wordWrap/>
        <w:overflowPunct/>
        <w:topLinePunct w:val="0"/>
        <w:autoSpaceDE/>
        <w:autoSpaceDN/>
        <w:bidi w:val="0"/>
        <w:snapToGrid w:val="0"/>
        <w:spacing w:line="566" w:lineRule="exact"/>
        <w:jc w:val="center"/>
        <w:textAlignment w:val="auto"/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  <w:t>中共重庆</w:t>
      </w:r>
      <w:r>
        <w:rPr>
          <w:rFonts w:hint="eastAsia" w:eastAsia="方正小标宋_GBK" w:cs="Times New Roman"/>
          <w:bCs/>
          <w:kern w:val="0"/>
          <w:sz w:val="44"/>
          <w:szCs w:val="44"/>
          <w:lang w:val="en-US" w:eastAsia="zh-CN"/>
        </w:rPr>
        <w:t>两江新区工作委员会组</w:t>
      </w:r>
      <w:bookmarkStart w:id="0" w:name="_GoBack"/>
      <w:bookmarkEnd w:id="0"/>
      <w:r>
        <w:rPr>
          <w:rFonts w:hint="eastAsia" w:eastAsia="方正小标宋_GBK" w:cs="Times New Roman"/>
          <w:bCs/>
          <w:kern w:val="0"/>
          <w:sz w:val="44"/>
          <w:szCs w:val="44"/>
          <w:lang w:val="en-US" w:eastAsia="zh-CN"/>
        </w:rPr>
        <w:t>织人事</w:t>
      </w: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  <w:t>部</w:t>
      </w:r>
    </w:p>
    <w:p>
      <w:pPr>
        <w:keepNext w:val="0"/>
        <w:keepLines w:val="0"/>
        <w:pageBreakBefore w:val="0"/>
        <w:widowControl/>
        <w:tabs>
          <w:tab w:val="left" w:pos="2000"/>
          <w:tab w:val="left" w:pos="3140"/>
        </w:tabs>
        <w:kinsoku/>
        <w:wordWrap/>
        <w:overflowPunct/>
        <w:topLinePunct w:val="0"/>
        <w:autoSpaceDE/>
        <w:autoSpaceDN/>
        <w:bidi w:val="0"/>
        <w:snapToGrid w:val="0"/>
        <w:spacing w:line="566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spacing w:val="-17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spacing w:val="-17"/>
          <w:kern w:val="0"/>
          <w:sz w:val="44"/>
          <w:szCs w:val="44"/>
          <w:lang w:val="en-US" w:eastAsia="zh-CN"/>
        </w:rPr>
        <w:t>202</w:t>
      </w:r>
      <w:r>
        <w:rPr>
          <w:rFonts w:hint="eastAsia" w:eastAsia="方正小标宋_GBK" w:cs="Times New Roman"/>
          <w:bCs/>
          <w:spacing w:val="-17"/>
          <w:kern w:val="0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bCs/>
          <w:spacing w:val="-17"/>
          <w:kern w:val="0"/>
          <w:sz w:val="44"/>
          <w:szCs w:val="44"/>
        </w:rPr>
        <w:t>年拟录用</w:t>
      </w:r>
      <w:r>
        <w:rPr>
          <w:rFonts w:hint="eastAsia" w:ascii="Times New Roman" w:hAnsi="Times New Roman" w:eastAsia="方正小标宋_GBK" w:cs="Times New Roman"/>
          <w:bCs/>
          <w:spacing w:val="-17"/>
          <w:kern w:val="0"/>
          <w:sz w:val="44"/>
          <w:szCs w:val="44"/>
        </w:rPr>
        <w:t>参照公务员法管理单位人员</w:t>
      </w:r>
      <w:r>
        <w:rPr>
          <w:rFonts w:hint="default" w:ascii="Times New Roman" w:hAnsi="Times New Roman" w:eastAsia="方正小标宋_GBK" w:cs="Times New Roman"/>
          <w:bCs/>
          <w:spacing w:val="-17"/>
          <w:kern w:val="0"/>
          <w:sz w:val="44"/>
          <w:szCs w:val="44"/>
        </w:rPr>
        <w:t>公</w:t>
      </w:r>
      <w:r>
        <w:rPr>
          <w:rFonts w:hint="default" w:ascii="Times New Roman" w:hAnsi="Times New Roman" w:eastAsia="方正小标宋_GBK" w:cs="Times New Roman"/>
          <w:bCs/>
          <w:color w:val="000000"/>
          <w:spacing w:val="-17"/>
          <w:kern w:val="0"/>
          <w:sz w:val="44"/>
          <w:szCs w:val="44"/>
        </w:rPr>
        <w:t>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08" w:firstLineChars="200"/>
        <w:textAlignment w:val="auto"/>
        <w:rPr>
          <w:rFonts w:hint="default" w:ascii="Times New Roman" w:hAnsi="Times New Roman" w:eastAsia="方正仿宋_GBK" w:cs="Times New Roman"/>
          <w:spacing w:val="-6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pacing w:val="-6"/>
          <w:kern w:val="0"/>
          <w:sz w:val="32"/>
          <w:szCs w:val="32"/>
        </w:rPr>
        <w:t>按照《</w:t>
      </w:r>
      <w:r>
        <w:rPr>
          <w:rFonts w:hint="default" w:ascii="Times New Roman" w:hAnsi="Times New Roman" w:eastAsia="方正仿宋_GBK" w:cs="Times New Roman"/>
          <w:spacing w:val="-6"/>
          <w:kern w:val="0"/>
          <w:sz w:val="32"/>
          <w:szCs w:val="32"/>
          <w:lang w:eastAsia="zh-CN"/>
        </w:rPr>
        <w:t>重庆市</w:t>
      </w:r>
      <w:r>
        <w:rPr>
          <w:rFonts w:hint="eastAsia" w:eastAsia="方正仿宋_GBK" w:cs="Times New Roman"/>
          <w:spacing w:val="-6"/>
          <w:kern w:val="0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方正仿宋_GBK" w:cs="Times New Roman"/>
          <w:spacing w:val="-6"/>
          <w:sz w:val="32"/>
          <w:szCs w:val="32"/>
        </w:rPr>
        <w:t>年公开考试录用公务员公告</w:t>
      </w:r>
      <w:r>
        <w:rPr>
          <w:rFonts w:hint="default" w:ascii="Times New Roman" w:hAnsi="Times New Roman" w:eastAsia="方正仿宋_GBK" w:cs="Times New Roman"/>
          <w:spacing w:val="-6"/>
          <w:kern w:val="0"/>
          <w:sz w:val="32"/>
          <w:szCs w:val="32"/>
        </w:rPr>
        <w:t>》要求，现将</w:t>
      </w:r>
      <w:r>
        <w:rPr>
          <w:rFonts w:hint="eastAsia" w:eastAsia="方正仿宋_GBK" w:cs="Times New Roman"/>
          <w:spacing w:val="-6"/>
          <w:kern w:val="0"/>
          <w:sz w:val="32"/>
          <w:szCs w:val="32"/>
          <w:lang w:val="en-US" w:eastAsia="zh-CN"/>
        </w:rPr>
        <w:t>重庆两江新区</w:t>
      </w:r>
      <w:r>
        <w:rPr>
          <w:rFonts w:hint="default" w:ascii="Times New Roman" w:hAnsi="Times New Roman" w:eastAsia="方正仿宋_GBK" w:cs="Times New Roman"/>
          <w:spacing w:val="-6"/>
          <w:kern w:val="0"/>
          <w:sz w:val="32"/>
          <w:szCs w:val="32"/>
        </w:rPr>
        <w:t>拟录用</w:t>
      </w:r>
      <w:r>
        <w:rPr>
          <w:rFonts w:hint="eastAsia" w:eastAsia="方正仿宋_GBK" w:cs="Times New Roman"/>
          <w:spacing w:val="-6"/>
          <w:kern w:val="0"/>
          <w:sz w:val="32"/>
          <w:szCs w:val="32"/>
          <w:lang w:val="en-US" w:eastAsia="zh-CN"/>
        </w:rPr>
        <w:t>参照公务员法管理人员名单</w:t>
      </w:r>
      <w:r>
        <w:rPr>
          <w:rFonts w:hint="default" w:ascii="Times New Roman" w:hAnsi="Times New Roman" w:eastAsia="方正仿宋_GBK" w:cs="Times New Roman"/>
          <w:spacing w:val="-6"/>
          <w:kern w:val="0"/>
          <w:sz w:val="32"/>
          <w:szCs w:val="32"/>
        </w:rPr>
        <w:t>予以公示。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一、公示期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Cs w:val="32"/>
          <w:lang w:val="en-US" w:eastAsia="zh-CN"/>
        </w:rPr>
        <w:t>202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年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日至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二、受理地点及电话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地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点：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  <w:t>重庆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两江新区组织人事部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通讯地址：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重庆市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渝北区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两江大道618号</w:t>
      </w:r>
      <w:r>
        <w:rPr>
          <w:rFonts w:hint="eastAsia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龙兴大厦558室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电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话：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023-63412116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联系人：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邓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三、公示要求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1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如对公示内容有异议，请以书面、署名形式反映。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2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反映人必须用真实姓名，反映情况要实事求是，真实、具体、敢于负责。不允许借机捏造事实，泄愤报复或有意诬陷，一经查实，将严肃处理。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ind w:firstLine="632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3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受理机构对反映人员和反映的情况严格保密。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6" w:lineRule="exact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6" w:lineRule="exact"/>
        <w:ind w:left="0" w:leftChars="0" w:firstLine="2218" w:firstLineChars="702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中共重庆两江新区工作委员会组织人事部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6" w:lineRule="exact"/>
        <w:ind w:left="0" w:leftChars="0" w:firstLine="4102" w:firstLineChars="1298"/>
        <w:textAlignment w:val="auto"/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bCs/>
          <w:kern w:val="0"/>
          <w:szCs w:val="32"/>
          <w:lang w:val="en-US" w:eastAsia="zh-CN"/>
        </w:rPr>
        <w:t>20</w:t>
      </w:r>
      <w:r>
        <w:rPr>
          <w:rFonts w:hint="eastAsia" w:eastAsia="方正仿宋_GBK" w:cs="Times New Roman"/>
          <w:bCs/>
          <w:kern w:val="0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>年</w:t>
      </w:r>
      <w:r>
        <w:rPr>
          <w:rFonts w:hint="eastAsia" w:eastAsia="方正仿宋_GBK" w:cs="Times New Roman"/>
          <w:snapToGrid w:val="0"/>
          <w:color w:val="000000"/>
          <w:kern w:val="0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snapToGrid w:val="0"/>
          <w:color w:val="000000"/>
          <w:kern w:val="0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 xml:space="preserve">日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6" w:lineRule="exact"/>
        <w:ind w:left="0" w:leftChars="0" w:firstLine="4102" w:firstLineChars="1298"/>
        <w:textAlignment w:val="auto"/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</w:pPr>
    </w:p>
    <w:p>
      <w:pPr>
        <w:keepNext w:val="0"/>
        <w:keepLines w:val="0"/>
        <w:pageBreakBefore w:val="0"/>
        <w:widowControl/>
        <w:tabs>
          <w:tab w:val="left" w:pos="2000"/>
          <w:tab w:val="left" w:pos="3140"/>
        </w:tabs>
        <w:kinsoku/>
        <w:wordWrap/>
        <w:overflowPunct/>
        <w:topLinePunct w:val="0"/>
        <w:autoSpaceDE/>
        <w:autoSpaceDN/>
        <w:bidi w:val="0"/>
        <w:snapToGrid w:val="0"/>
        <w:spacing w:line="566" w:lineRule="exact"/>
        <w:ind w:firstLine="632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附：拟录用</w:t>
      </w:r>
      <w:r>
        <w:rPr>
          <w:rFonts w:hint="eastAsia" w:ascii="Times New Roman" w:hAnsi="Times New Roman" w:eastAsia="方正仿宋_GBK" w:cs="Times New Roman"/>
          <w:color w:val="000000"/>
          <w:kern w:val="0"/>
          <w:szCs w:val="32"/>
        </w:rPr>
        <w:t>参照公务员法管理单位工作人员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公示表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Cs w:val="32"/>
        </w:rPr>
        <w:sectPr>
          <w:footerReference r:id="rId3" w:type="default"/>
          <w:footerReference r:id="rId4" w:type="even"/>
          <w:pgSz w:w="11906" w:h="16838"/>
          <w:pgMar w:top="1834" w:right="1474" w:bottom="1104" w:left="1587" w:header="1701" w:footer="1134" w:gutter="0"/>
          <w:cols w:space="425" w:num="1"/>
          <w:docGrid w:type="linesAndChars" w:linePitch="579" w:charSpace="-849"/>
        </w:sectPr>
      </w:pPr>
    </w:p>
    <w:p>
      <w:pPr>
        <w:widowControl/>
        <w:adjustRightInd w:val="0"/>
        <w:snapToGrid w:val="0"/>
        <w:spacing w:line="480" w:lineRule="exact"/>
        <w:jc w:val="left"/>
        <w:rPr>
          <w:rFonts w:hint="eastAsia" w:ascii="方正黑体_GBK" w:hAnsi="方正黑体_GBK" w:eastAsia="方正黑体_GBK" w:cs="方正黑体_GBK"/>
          <w:bCs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kern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拟录用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参照公务员法管理单位工作人员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公示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表</w:t>
      </w:r>
    </w:p>
    <w:p>
      <w:pPr>
        <w:keepNext w:val="0"/>
        <w:keepLines w:val="0"/>
        <w:pageBreakBefore w:val="0"/>
        <w:widowControl w:val="0"/>
        <w:tabs>
          <w:tab w:val="left" w:pos="9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</w:pPr>
    </w:p>
    <w:p>
      <w:pPr>
        <w:tabs>
          <w:tab w:val="left" w:pos="9540"/>
        </w:tabs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组织人事部门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（盖章）：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中共重庆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两江新区工作委员会组织人事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 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笔试时间：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202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年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月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日</w:t>
      </w:r>
    </w:p>
    <w:tbl>
      <w:tblPr>
        <w:tblStyle w:val="5"/>
        <w:tblW w:w="1550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200"/>
        <w:gridCol w:w="767"/>
        <w:gridCol w:w="938"/>
        <w:gridCol w:w="517"/>
        <w:gridCol w:w="483"/>
        <w:gridCol w:w="974"/>
        <w:gridCol w:w="1106"/>
        <w:gridCol w:w="1084"/>
        <w:gridCol w:w="1236"/>
        <w:gridCol w:w="1767"/>
        <w:gridCol w:w="1267"/>
        <w:gridCol w:w="869"/>
        <w:gridCol w:w="835"/>
        <w:gridCol w:w="675"/>
        <w:gridCol w:w="675"/>
        <w:gridCol w:w="6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tblHeader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招录单位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招考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年月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学位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所学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院校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准考证号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符合职位要求的其他条件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总成绩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总成绩排名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考察是否合格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1"/>
                <w:szCs w:val="21"/>
                <w:highlight w:val="none"/>
              </w:rPr>
              <w:t>体检是否合格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两江新区档案馆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（参照）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综合管理职位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钟璐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女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汉族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1993</w:t>
            </w:r>
            <w:r>
              <w:rPr>
                <w:rStyle w:val="9"/>
                <w:rFonts w:hint="eastAsia" w:cs="Times New Roman"/>
                <w:i w:val="0"/>
                <w:iCs w:val="0"/>
                <w:color w:val="000000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02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学士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通信工程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青岛大学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无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403180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2401820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78.325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两江新区国库集中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支付中心（参照）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综合管理职位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潘尚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男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汉族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1992</w:t>
            </w:r>
            <w:r>
              <w:rPr>
                <w:rStyle w:val="9"/>
                <w:rFonts w:hint="eastAsia" w:cs="Times New Roman"/>
                <w:i w:val="0"/>
                <w:iCs w:val="0"/>
                <w:color w:val="000000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12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硕士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公共管理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西南政法大学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粉笔教育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403180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7406027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77.325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两江新区建设管理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事务中心（参照）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信访清欠职位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袁艺珂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男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汉族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1993</w:t>
            </w:r>
            <w:r>
              <w:rPr>
                <w:rStyle w:val="9"/>
                <w:rFonts w:hint="eastAsia" w:cs="Times New Roman"/>
                <w:i w:val="0"/>
                <w:iCs w:val="0"/>
                <w:color w:val="000000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04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学士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土木工程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湖南大学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重庆市高新区城市建设事务中心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403180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0602824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76.975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两江新区建设管理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事务中心（参照）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安全监督管理职位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王豪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男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汉族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1995</w:t>
            </w:r>
            <w:r>
              <w:rPr>
                <w:rStyle w:val="9"/>
                <w:rFonts w:hint="eastAsia" w:cs="Times New Roman"/>
                <w:i w:val="0"/>
                <w:iCs w:val="0"/>
                <w:color w:val="000000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12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硕士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建筑与土木工程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西南交通大学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重庆市重大项目服务中心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403180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2904028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74.75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两江新区交通运输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管理中心（参照）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综合管理职位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李秘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男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土家族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1996</w:t>
            </w:r>
            <w:r>
              <w:rPr>
                <w:rStyle w:val="9"/>
                <w:rFonts w:hint="eastAsia" w:cs="Times New Roman"/>
                <w:i w:val="0"/>
                <w:iCs w:val="0"/>
                <w:color w:val="000000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05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学士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环境科学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西南大学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重庆市巴南区城市管线综合管理事务中心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403180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2205722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77.75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两江新区交通运输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管理中心（参照）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综合管理职位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王霞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女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汉族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1993</w:t>
            </w:r>
            <w:r>
              <w:rPr>
                <w:rStyle w:val="9"/>
                <w:rFonts w:hint="eastAsia" w:cs="Times New Roman"/>
                <w:i w:val="0"/>
                <w:iCs w:val="0"/>
                <w:color w:val="000000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09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学士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港口航道与海岸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工程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天津城建大学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无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403180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3800410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76.2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2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两江新区教育管理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中心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（参照）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财务管理职位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李孟祝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女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汉族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1995</w:t>
            </w:r>
            <w:r>
              <w:rPr>
                <w:rStyle w:val="9"/>
                <w:rFonts w:hint="eastAsia" w:cs="Times New Roman"/>
                <w:i w:val="0"/>
                <w:iCs w:val="0"/>
                <w:color w:val="000000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12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研究生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硕士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会计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重庆大学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西部航空有限责任公司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403180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0403115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75.175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两江新区民政事务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中心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（参照）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综合管理职位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李梓轩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男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汉族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1993</w:t>
            </w:r>
            <w:r>
              <w:rPr>
                <w:rStyle w:val="9"/>
                <w:rFonts w:hint="eastAsia" w:cs="Times New Roman"/>
                <w:i w:val="0"/>
                <w:iCs w:val="0"/>
                <w:color w:val="000000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02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学士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土木工程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哈尔滨工业大学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重庆央鼎置业有限公司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403180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3604901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75.75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  <w:jc w:val="center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spacing w:val="-11"/>
                <w:lang w:val="en-US" w:eastAsia="zh-CN" w:bidi="ar"/>
              </w:rPr>
              <w:t>两江新区人才和就业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spacing w:val="-11"/>
                <w:lang w:val="en-US" w:eastAsia="zh-CN" w:bidi="ar"/>
              </w:rPr>
              <w:br w:type="textWrapping"/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spacing w:val="-11"/>
                <w:lang w:val="en-US" w:eastAsia="zh-CN" w:bidi="ar"/>
              </w:rPr>
              <w:t>管理中心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（参照）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综合管理职位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洪惠</w:t>
            </w:r>
          </w:p>
        </w:tc>
        <w:tc>
          <w:tcPr>
            <w:tcW w:w="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女</w:t>
            </w:r>
          </w:p>
        </w:tc>
        <w:tc>
          <w:tcPr>
            <w:tcW w:w="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汉族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1994</w:t>
            </w:r>
            <w:r>
              <w:rPr>
                <w:rStyle w:val="9"/>
                <w:rFonts w:hint="eastAsia" w:cs="Times New Roman"/>
                <w:i w:val="0"/>
                <w:iCs w:val="0"/>
                <w:color w:val="000000"/>
                <w:lang w:val="en-US" w:eastAsia="zh-CN" w:bidi="ar"/>
              </w:rPr>
              <w:t>.</w:t>
            </w: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07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学士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汉语国际教育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上海师范大学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无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403180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1600103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76.3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cs="Times New Roman"/>
                <w:i w:val="0"/>
                <w:iCs w:val="0"/>
                <w:color w:val="000000"/>
                <w:lang w:val="en-US" w:eastAsia="zh-CN" w:bidi="ar"/>
              </w:rPr>
              <w:t>是</w:t>
            </w:r>
          </w:p>
        </w:tc>
      </w:tr>
    </w:tbl>
    <w:p>
      <w:pPr>
        <w:rPr>
          <w:rFonts w:hint="default" w:ascii="Times New Roman" w:hAnsi="Times New Roman" w:eastAsia="黑体" w:cs="Times New Roman"/>
          <w:kern w:val="0"/>
          <w:szCs w:val="32"/>
        </w:rPr>
      </w:pPr>
    </w:p>
    <w:p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287" w:right="1573" w:bottom="519" w:left="1385" w:header="1701" w:footer="1134" w:gutter="0"/>
      <w:cols w:space="0" w:num="1"/>
      <w:rtlGutter w:val="0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A1DDB9-D216-40AA-B6D5-F91A8766FC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2" w:fontKey="{8E588DA1-1B03-4090-8B79-75C0C02207F6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F19637BD-587C-4E8E-8F22-381A5631DC2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A4BFC88-D6D1-4744-A0F3-A18CE0FF483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25EF6409-E2D0-4BF2-B872-1E0C1A76A4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9"/>
      <w:rPr>
        <w:rFonts w:hint="eastAsia" w:eastAsia="仿宋_GB2312"/>
        <w:sz w:val="21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15"/>
      <w:rPr>
        <w:rFonts w:hint="eastAsia" w:eastAsia="仿宋_GB2312"/>
        <w:sz w:val="28"/>
        <w:lang w:eastAsia="zh-CN"/>
      </w:rPr>
    </w:pPr>
    <w:r>
      <w:rPr>
        <w:rFonts w:hint="eastAsia" w:ascii="仿宋_GB2312"/>
        <w:sz w:val="28"/>
        <w:lang w:eastAsia="zh-CN"/>
      </w:rPr>
      <w:t>.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42</w:t>
    </w:r>
    <w:r>
      <w:rPr>
        <w:rStyle w:val="7"/>
        <w:sz w:val="28"/>
      </w:rPr>
      <w:fldChar w:fldCharType="end"/>
    </w:r>
    <w:r>
      <w:rPr>
        <w:rFonts w:hint="eastAsia" w:ascii="仿宋_GB2312"/>
        <w:sz w:val="28"/>
        <w:lang w:eastAsia="zh-CN"/>
      </w:rPr>
      <w:t>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0"/>
  <w:bordersDoNotSurroundFooter w:val="0"/>
  <w:documentProtection w:enforcement="0"/>
  <w:defaultTabStop w:val="420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zZGU2NjczY2RiZDZkNzY1YzE5OTUxZjVmNmQxM2MifQ=="/>
  </w:docVars>
  <w:rsids>
    <w:rsidRoot w:val="00172A27"/>
    <w:rsid w:val="001A6579"/>
    <w:rsid w:val="00F00D6F"/>
    <w:rsid w:val="03443858"/>
    <w:rsid w:val="034C108A"/>
    <w:rsid w:val="03F139E0"/>
    <w:rsid w:val="045A1D31"/>
    <w:rsid w:val="05025778"/>
    <w:rsid w:val="081D5BA1"/>
    <w:rsid w:val="08521C26"/>
    <w:rsid w:val="08E04023"/>
    <w:rsid w:val="0B0052A5"/>
    <w:rsid w:val="0B372620"/>
    <w:rsid w:val="0EE749C6"/>
    <w:rsid w:val="1000054D"/>
    <w:rsid w:val="112E00BB"/>
    <w:rsid w:val="121216F1"/>
    <w:rsid w:val="12B471BD"/>
    <w:rsid w:val="1405386A"/>
    <w:rsid w:val="14E60C13"/>
    <w:rsid w:val="171C6B6E"/>
    <w:rsid w:val="18910E95"/>
    <w:rsid w:val="18BE642A"/>
    <w:rsid w:val="1C103880"/>
    <w:rsid w:val="1C2E35CB"/>
    <w:rsid w:val="1C672639"/>
    <w:rsid w:val="1E1C064C"/>
    <w:rsid w:val="1EBC0E17"/>
    <w:rsid w:val="1F1712DB"/>
    <w:rsid w:val="1F6749CC"/>
    <w:rsid w:val="20136AD3"/>
    <w:rsid w:val="22BB0C6D"/>
    <w:rsid w:val="235002CB"/>
    <w:rsid w:val="23F94B14"/>
    <w:rsid w:val="256B13EC"/>
    <w:rsid w:val="287C121A"/>
    <w:rsid w:val="29090D58"/>
    <w:rsid w:val="29352908"/>
    <w:rsid w:val="2A2B739C"/>
    <w:rsid w:val="2B7A22E2"/>
    <w:rsid w:val="2D4F41C3"/>
    <w:rsid w:val="2DBC679B"/>
    <w:rsid w:val="2DC01BA9"/>
    <w:rsid w:val="2EF02962"/>
    <w:rsid w:val="2F053746"/>
    <w:rsid w:val="313A0DE9"/>
    <w:rsid w:val="33A97A51"/>
    <w:rsid w:val="36D344B8"/>
    <w:rsid w:val="374B4187"/>
    <w:rsid w:val="375D26C3"/>
    <w:rsid w:val="397C3770"/>
    <w:rsid w:val="3BE24BEF"/>
    <w:rsid w:val="3CF74EBC"/>
    <w:rsid w:val="3D37175C"/>
    <w:rsid w:val="3DF15DAF"/>
    <w:rsid w:val="3EBE05AD"/>
    <w:rsid w:val="3EF31AB2"/>
    <w:rsid w:val="3FAC01DF"/>
    <w:rsid w:val="40C71F4C"/>
    <w:rsid w:val="40E37FE4"/>
    <w:rsid w:val="41535778"/>
    <w:rsid w:val="416F77E4"/>
    <w:rsid w:val="41E719A3"/>
    <w:rsid w:val="43AE2905"/>
    <w:rsid w:val="463D6035"/>
    <w:rsid w:val="473B7166"/>
    <w:rsid w:val="47486A40"/>
    <w:rsid w:val="47BE4F54"/>
    <w:rsid w:val="47ED24C8"/>
    <w:rsid w:val="48231FD9"/>
    <w:rsid w:val="48E80A2C"/>
    <w:rsid w:val="4A7B29A6"/>
    <w:rsid w:val="4B1241D4"/>
    <w:rsid w:val="4B6824E9"/>
    <w:rsid w:val="4C20545B"/>
    <w:rsid w:val="4C63256E"/>
    <w:rsid w:val="50FE1258"/>
    <w:rsid w:val="521215D8"/>
    <w:rsid w:val="5558270C"/>
    <w:rsid w:val="56633E3D"/>
    <w:rsid w:val="58B55EFF"/>
    <w:rsid w:val="5A1D5441"/>
    <w:rsid w:val="5D147641"/>
    <w:rsid w:val="5D4806FF"/>
    <w:rsid w:val="5D6112A6"/>
    <w:rsid w:val="5E105508"/>
    <w:rsid w:val="5F5C67D1"/>
    <w:rsid w:val="5FF57C6C"/>
    <w:rsid w:val="61343606"/>
    <w:rsid w:val="617F15C8"/>
    <w:rsid w:val="61F515AC"/>
    <w:rsid w:val="6356305B"/>
    <w:rsid w:val="63DD0CDE"/>
    <w:rsid w:val="65714351"/>
    <w:rsid w:val="659155FE"/>
    <w:rsid w:val="685A617B"/>
    <w:rsid w:val="68BD7383"/>
    <w:rsid w:val="68D73052"/>
    <w:rsid w:val="6976722C"/>
    <w:rsid w:val="69CD5DCF"/>
    <w:rsid w:val="6B874399"/>
    <w:rsid w:val="6C0B435C"/>
    <w:rsid w:val="6C2C42D2"/>
    <w:rsid w:val="6D125276"/>
    <w:rsid w:val="6D8E61F1"/>
    <w:rsid w:val="6EAC5CC5"/>
    <w:rsid w:val="6ECE131C"/>
    <w:rsid w:val="6F4B2CC1"/>
    <w:rsid w:val="6FB40BCD"/>
    <w:rsid w:val="70C64CF5"/>
    <w:rsid w:val="71072C18"/>
    <w:rsid w:val="72402885"/>
    <w:rsid w:val="72BB7B02"/>
    <w:rsid w:val="72E74AAF"/>
    <w:rsid w:val="73912F3E"/>
    <w:rsid w:val="74237D69"/>
    <w:rsid w:val="745D5385"/>
    <w:rsid w:val="746B5094"/>
    <w:rsid w:val="74B66E2F"/>
    <w:rsid w:val="74DF0134"/>
    <w:rsid w:val="75426C6E"/>
    <w:rsid w:val="7704487E"/>
    <w:rsid w:val="770F1342"/>
    <w:rsid w:val="77A85155"/>
    <w:rsid w:val="7854167C"/>
    <w:rsid w:val="78C25DA2"/>
    <w:rsid w:val="7A4A42A1"/>
    <w:rsid w:val="7A5A025C"/>
    <w:rsid w:val="7A717CA2"/>
    <w:rsid w:val="7BEE611A"/>
    <w:rsid w:val="7C765F6A"/>
    <w:rsid w:val="7CDE33C7"/>
    <w:rsid w:val="7F4B16F2"/>
    <w:rsid w:val="7F8518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autoRedefine/>
    <w:qFormat/>
    <w:uiPriority w:val="0"/>
    <w:pPr>
      <w:spacing w:line="560" w:lineRule="exact"/>
      <w:ind w:firstLine="600"/>
    </w:pPr>
    <w:rPr>
      <w:rFonts w:ascii="仿宋_GB2312"/>
      <w:szCs w:val="24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autoRedefine/>
    <w:qFormat/>
    <w:uiPriority w:val="0"/>
  </w:style>
  <w:style w:type="character" w:customStyle="1" w:styleId="8">
    <w:name w:val="font11"/>
    <w:basedOn w:val="6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9">
    <w:name w:val="font2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0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995</Words>
  <Characters>1221</Characters>
  <Lines>0</Lines>
  <Paragraphs>0</Paragraphs>
  <TotalTime>137</TotalTime>
  <ScaleCrop>false</ScaleCrop>
  <LinksUpToDate>false</LinksUpToDate>
  <CharactersWithSpaces>1260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2022-08-14T08:20:00Z</dcterms:created>
  <dc:creator>奕奕mama</dc:creator>
  <cp:lastModifiedBy>° D Y丶</cp:lastModifiedBy>
  <cp:lastPrinted>2024-06-03T04:28:35Z</cp:lastPrinted>
  <dcterms:modified xsi:type="dcterms:W3CDTF">2024-06-03T05:38:22Z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1F010BC9B9FA4D088463B0F08C1A092F_13</vt:lpwstr>
  </property>
</Properties>
</file>