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C6C8D">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14:paraId="057309EE">
      <w:pPr>
        <w:spacing w:line="560" w:lineRule="exact"/>
        <w:jc w:val="center"/>
        <w:rPr>
          <w:rFonts w:hint="eastAsia" w:ascii="Times New Roman" w:hAnsi="Times New Roman" w:eastAsia="方正小标宋_GBK" w:cs="黑体"/>
          <w:b/>
          <w:bCs w:val="0"/>
          <w:snapToGrid w:val="0"/>
          <w:kern w:val="0"/>
          <w:sz w:val="32"/>
          <w:szCs w:val="32"/>
        </w:rPr>
      </w:pPr>
      <w:r>
        <w:rPr>
          <w:rFonts w:hint="eastAsia" w:ascii="Times New Roman" w:hAnsi="Times New Roman" w:eastAsia="方正小标宋_GBK" w:cs="黑体"/>
          <w:b/>
          <w:bCs w:val="0"/>
          <w:snapToGrid w:val="0"/>
          <w:kern w:val="0"/>
          <w:sz w:val="32"/>
          <w:szCs w:val="32"/>
        </w:rPr>
        <w:t>重庆市定向选调202</w:t>
      </w:r>
      <w:r>
        <w:rPr>
          <w:rFonts w:hint="eastAsia" w:ascii="Times New Roman" w:hAnsi="Times New Roman" w:eastAsia="方正小标宋_GBK" w:cs="黑体"/>
          <w:b/>
          <w:bCs w:val="0"/>
          <w:snapToGrid w:val="0"/>
          <w:kern w:val="0"/>
          <w:sz w:val="32"/>
          <w:szCs w:val="32"/>
          <w:lang w:val="en-US" w:eastAsia="zh-CN"/>
        </w:rPr>
        <w:t>5</w:t>
      </w:r>
      <w:r>
        <w:rPr>
          <w:rFonts w:hint="eastAsia" w:ascii="Times New Roman" w:hAnsi="Times New Roman" w:eastAsia="方正小标宋_GBK" w:cs="黑体"/>
          <w:b/>
          <w:bCs w:val="0"/>
          <w:snapToGrid w:val="0"/>
          <w:kern w:val="0"/>
          <w:sz w:val="32"/>
          <w:szCs w:val="32"/>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14:paraId="0F92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3A9ED0C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52AB0B7C">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022B92EF">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4C5BA76D">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600B8391">
            <w:pPr>
              <w:spacing w:line="280" w:lineRule="exact"/>
              <w:jc w:val="center"/>
              <w:rPr>
                <w:rFonts w:hint="eastAsia" w:ascii="Times New Roman" w:hAnsi="Times New Roman" w:eastAsia="仿宋_GB2312" w:cs="仿宋_GB2312"/>
                <w:b w:val="0"/>
                <w:bCs/>
                <w:szCs w:val="21"/>
                <w:lang w:eastAsia="zh-CN"/>
              </w:rPr>
            </w:pPr>
            <w:r>
              <w:rPr>
                <w:rFonts w:hint="eastAsia" w:ascii="Times New Roman" w:hAnsi="Times New Roman" w:eastAsia="仿宋_GB2312" w:cs="仿宋_GB2312"/>
                <w:b w:val="0"/>
                <w:bCs/>
                <w:szCs w:val="21"/>
              </w:rPr>
              <w:t>出生</w:t>
            </w:r>
            <w:r>
              <w:rPr>
                <w:rFonts w:hint="eastAsia" w:ascii="Times New Roman" w:hAnsi="Times New Roman" w:eastAsia="仿宋_GB2312" w:cs="仿宋_GB2312"/>
                <w:b w:val="0"/>
                <w:bCs/>
                <w:szCs w:val="21"/>
                <w:lang w:eastAsia="zh-CN"/>
              </w:rPr>
              <w:t>年月</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39813584">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D4C94B3">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14:paraId="63AB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5F010909">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7622027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1AF6BBE9">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55DAF97F">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5C854AE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15FE7D32">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0B97164">
            <w:pPr>
              <w:widowControl/>
              <w:jc w:val="left"/>
              <w:rPr>
                <w:rFonts w:ascii="Times New Roman" w:hAnsi="Times New Roman" w:eastAsia="仿宋_GB2312" w:cs="仿宋_GB2312"/>
                <w:b w:val="0"/>
                <w:bCs/>
                <w:szCs w:val="21"/>
              </w:rPr>
            </w:pPr>
          </w:p>
        </w:tc>
      </w:tr>
      <w:tr w14:paraId="08FD9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93DB59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30FC71CD">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162AFA7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02792089">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5B9FCCB1">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227EDFE6">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8D1A3A0">
            <w:pPr>
              <w:widowControl/>
              <w:jc w:val="left"/>
              <w:rPr>
                <w:rFonts w:ascii="Times New Roman" w:hAnsi="Times New Roman" w:eastAsia="仿宋_GB2312" w:cs="仿宋_GB2312"/>
                <w:b w:val="0"/>
                <w:bCs/>
                <w:szCs w:val="21"/>
              </w:rPr>
            </w:pPr>
          </w:p>
        </w:tc>
      </w:tr>
      <w:tr w14:paraId="1DBA5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0CA8C642">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273F9AEB">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38432947">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14:paraId="72657722">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14:paraId="04072F08">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14:paraId="2B244FD7">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B1E5E22">
            <w:pPr>
              <w:widowControl/>
              <w:jc w:val="left"/>
              <w:rPr>
                <w:rFonts w:ascii="Times New Roman" w:hAnsi="Times New Roman" w:eastAsia="仿宋_GB2312" w:cs="仿宋_GB2312"/>
                <w:b w:val="0"/>
                <w:bCs/>
                <w:szCs w:val="21"/>
              </w:rPr>
            </w:pPr>
          </w:p>
        </w:tc>
      </w:tr>
      <w:tr w14:paraId="35AD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5F4CAB0F">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14:paraId="13B9901D">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14:paraId="277CD8D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14:paraId="2B890F10">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14:paraId="1D382B3A">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58533234">
            <w:pPr>
              <w:spacing w:line="280" w:lineRule="exact"/>
              <w:jc w:val="center"/>
              <w:rPr>
                <w:rFonts w:ascii="Times New Roman" w:hAnsi="Times New Roman" w:eastAsia="仿宋_GB2312" w:cs="仿宋_GB2312"/>
                <w:b w:val="0"/>
                <w:bCs/>
                <w:szCs w:val="21"/>
              </w:rPr>
            </w:pPr>
          </w:p>
        </w:tc>
      </w:tr>
      <w:tr w14:paraId="6AD9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084480C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735B6C79">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71093EF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02C7E03C">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14:paraId="0C8569F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7E03F05E">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87040B1">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704F6936">
            <w:pPr>
              <w:spacing w:line="280" w:lineRule="exact"/>
              <w:jc w:val="center"/>
              <w:rPr>
                <w:rFonts w:ascii="Times New Roman" w:hAnsi="Times New Roman" w:eastAsia="仿宋_GB2312" w:cs="仿宋_GB2312"/>
                <w:b w:val="0"/>
                <w:bCs/>
                <w:szCs w:val="21"/>
              </w:rPr>
            </w:pPr>
          </w:p>
        </w:tc>
      </w:tr>
      <w:tr w14:paraId="210F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003878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62C933BA">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14:paraId="5EEA755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14:paraId="4FFFAED5">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50316621">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06ABCC73">
            <w:pPr>
              <w:spacing w:line="280" w:lineRule="exact"/>
              <w:jc w:val="center"/>
              <w:rPr>
                <w:rFonts w:ascii="Times New Roman" w:hAnsi="Times New Roman" w:eastAsia="仿宋_GB2312" w:cs="仿宋_GB2312"/>
                <w:b w:val="0"/>
                <w:bCs/>
                <w:szCs w:val="21"/>
              </w:rPr>
            </w:pPr>
          </w:p>
        </w:tc>
      </w:tr>
      <w:tr w14:paraId="0A26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025A90B">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6E775C43">
            <w:pPr>
              <w:spacing w:line="280" w:lineRule="exact"/>
              <w:ind w:left="-107" w:leftChars="-51" w:firstLine="107" w:firstLineChars="51"/>
              <w:jc w:val="left"/>
              <w:rPr>
                <w:rFonts w:ascii="Times New Roman" w:hAnsi="Times New Roman" w:eastAsia="仿宋_GB2312" w:cs="仿宋_GB2312"/>
                <w:b w:val="0"/>
                <w:bCs/>
                <w:szCs w:val="21"/>
              </w:rPr>
            </w:pPr>
          </w:p>
        </w:tc>
      </w:tr>
      <w:tr w14:paraId="35C6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21A6AAFD">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2538256D">
            <w:pPr>
              <w:spacing w:line="280" w:lineRule="exact"/>
              <w:jc w:val="left"/>
              <w:rPr>
                <w:rFonts w:ascii="Times New Roman" w:hAnsi="Times New Roman" w:eastAsia="仿宋_GB2312" w:cs="仿宋_GB2312"/>
                <w:b w:val="0"/>
                <w:bCs/>
                <w:szCs w:val="21"/>
              </w:rPr>
            </w:pPr>
          </w:p>
          <w:p w14:paraId="2F29942E">
            <w:pPr>
              <w:spacing w:line="280" w:lineRule="exact"/>
              <w:jc w:val="left"/>
              <w:rPr>
                <w:rFonts w:ascii="Times New Roman" w:hAnsi="Times New Roman" w:eastAsia="仿宋_GB2312" w:cs="仿宋_GB2312"/>
                <w:b w:val="0"/>
                <w:bCs/>
                <w:szCs w:val="21"/>
              </w:rPr>
            </w:pPr>
          </w:p>
        </w:tc>
      </w:tr>
      <w:tr w14:paraId="2212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A798091">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63449F1D">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6</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14:paraId="1A5CF8AA">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  ××公司工作</w:t>
            </w:r>
          </w:p>
          <w:p w14:paraId="38B45903">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25</w:t>
            </w:r>
            <w:r>
              <w:rPr>
                <w:rFonts w:hint="eastAsia" w:ascii="Times New Roman" w:hAnsi="Times New Roman" w:eastAsia="仿宋" w:cs="仿宋_GB2312"/>
                <w:b w:val="0"/>
                <w:bCs/>
                <w:szCs w:val="21"/>
              </w:rPr>
              <w:t>.07  ××大学工商管理学院经济学专业硕士研究生学习</w:t>
            </w:r>
          </w:p>
        </w:tc>
      </w:tr>
      <w:tr w14:paraId="6F87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216DAD5A">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14:paraId="1C2900F8">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53638C92">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14:paraId="3481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2302E49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14:paraId="45A708A0">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14:paraId="18C94AA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50414BB4">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14:paraId="332665B2">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14:paraId="0F16003D">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14:paraId="581C905B">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14:paraId="4D64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14:paraId="2D5FF91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3B67618A">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118E5CE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4B056803">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1FCBEB6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69EE78D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0938FC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14:paraId="489B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35734557">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234DA57D">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60EBD73D">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24430DEA">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5CF43BBB">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7F1719B4">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20BA5FF">
            <w:pPr>
              <w:spacing w:line="280" w:lineRule="exact"/>
              <w:rPr>
                <w:rFonts w:ascii="Times New Roman" w:hAnsi="Times New Roman" w:eastAsia="仿宋_GB2312" w:cs="仿宋_GB2312"/>
                <w:b w:val="0"/>
                <w:bCs/>
                <w:szCs w:val="21"/>
              </w:rPr>
            </w:pPr>
          </w:p>
        </w:tc>
      </w:tr>
      <w:tr w14:paraId="3716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111C4C6B">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153E7CCD">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3FAB4C06">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4A79BA29">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0CC0C3A4">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1E78ED22">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19393E6">
            <w:pPr>
              <w:spacing w:line="280" w:lineRule="exact"/>
              <w:rPr>
                <w:rFonts w:ascii="Times New Roman" w:hAnsi="Times New Roman" w:eastAsia="仿宋_GB2312" w:cs="仿宋_GB2312"/>
                <w:b w:val="0"/>
                <w:bCs/>
                <w:szCs w:val="21"/>
              </w:rPr>
            </w:pPr>
          </w:p>
        </w:tc>
      </w:tr>
      <w:tr w14:paraId="1C87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22FEBBBA">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69069959">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4CD7C0BB">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3CEC3BD6">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513419A5">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4563886E">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D349F0F">
            <w:pPr>
              <w:spacing w:line="280" w:lineRule="exact"/>
              <w:rPr>
                <w:rFonts w:ascii="Times New Roman" w:hAnsi="Times New Roman" w:eastAsia="仿宋_GB2312" w:cs="仿宋_GB2312"/>
                <w:b w:val="0"/>
                <w:bCs/>
                <w:szCs w:val="21"/>
              </w:rPr>
            </w:pPr>
          </w:p>
        </w:tc>
      </w:tr>
      <w:tr w14:paraId="041F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70025AC1">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4B188303">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14:paraId="22E8D790">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14:paraId="5ABDCD32">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14:paraId="3482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300A3BE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14:paraId="3D8C64AB">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14:paraId="75FECD13">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14:paraId="527C9CA8">
            <w:pPr>
              <w:spacing w:line="280" w:lineRule="exact"/>
              <w:ind w:right="420" w:firstLine="420" w:firstLineChars="200"/>
              <w:jc w:val="center"/>
              <w:rPr>
                <w:rFonts w:ascii="Times New Roman" w:hAnsi="Times New Roman" w:eastAsia="仿宋_GB2312" w:cs="仿宋_GB2312"/>
                <w:b w:val="0"/>
                <w:bCs/>
                <w:szCs w:val="21"/>
              </w:rPr>
            </w:pPr>
          </w:p>
          <w:p w14:paraId="446A151C">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14:paraId="62D76EA7">
            <w:pPr>
              <w:spacing w:line="280" w:lineRule="exact"/>
              <w:ind w:right="420" w:firstLine="420" w:firstLineChars="200"/>
              <w:jc w:val="center"/>
              <w:rPr>
                <w:rFonts w:hint="eastAsia" w:ascii="Times New Roman" w:hAnsi="Times New Roman" w:eastAsia="仿宋_GB2312" w:cs="仿宋_GB2312"/>
                <w:b w:val="0"/>
                <w:bCs/>
                <w:szCs w:val="21"/>
              </w:rPr>
            </w:pPr>
          </w:p>
          <w:p w14:paraId="6A26A395">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14:paraId="0AD65299">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14:paraId="58A3BF21">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14:paraId="649D0F66">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14:paraId="4E8F0B13">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14:paraId="432BA555">
            <w:pPr>
              <w:spacing w:line="280" w:lineRule="exact"/>
              <w:ind w:right="315"/>
              <w:rPr>
                <w:rFonts w:ascii="Times New Roman" w:hAnsi="Times New Roman" w:eastAsia="仿宋_GB2312" w:cs="仿宋_GB2312"/>
                <w:b w:val="0"/>
                <w:bCs/>
                <w:szCs w:val="21"/>
              </w:rPr>
            </w:pPr>
          </w:p>
          <w:p w14:paraId="528244EB">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14:paraId="6B8D344D">
            <w:pPr>
              <w:spacing w:line="280" w:lineRule="exact"/>
              <w:ind w:right="315"/>
              <w:jc w:val="center"/>
              <w:rPr>
                <w:rFonts w:hint="eastAsia" w:ascii="Times New Roman" w:hAnsi="Times New Roman" w:eastAsia="仿宋_GB2312" w:cs="仿宋_GB2312"/>
                <w:b w:val="0"/>
                <w:bCs/>
                <w:szCs w:val="21"/>
              </w:rPr>
            </w:pPr>
          </w:p>
          <w:p w14:paraId="1212563C">
            <w:pPr>
              <w:spacing w:line="280" w:lineRule="exact"/>
              <w:ind w:right="315"/>
              <w:jc w:val="center"/>
              <w:rPr>
                <w:rFonts w:hint="eastAsia" w:ascii="Times New Roman" w:hAnsi="Times New Roman" w:eastAsia="仿宋_GB2312" w:cs="仿宋_GB2312"/>
                <w:b w:val="0"/>
                <w:bCs/>
                <w:szCs w:val="21"/>
              </w:rPr>
            </w:pPr>
          </w:p>
          <w:p w14:paraId="629B549B">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14:paraId="68D0AD2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14:paraId="26BA5352">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14:paraId="612E0851">
      <w:pPr>
        <w:spacing w:line="600" w:lineRule="exact"/>
        <w:jc w:val="center"/>
        <w:rPr>
          <w:rFonts w:hint="eastAsia" w:ascii="Times New Roman" w:hAnsi="Times New Roman" w:eastAsia="方正小标宋_GBK"/>
          <w:b/>
          <w:bCs w:val="0"/>
          <w:sz w:val="44"/>
          <w:szCs w:val="44"/>
        </w:rPr>
      </w:pPr>
    </w:p>
    <w:p w14:paraId="46838D45">
      <w:pPr>
        <w:spacing w:line="600" w:lineRule="exact"/>
        <w:jc w:val="center"/>
        <w:rPr>
          <w:rFonts w:hint="eastAsia" w:ascii="Times New Roman" w:hAnsi="Times New Roman" w:eastAsia="方正小标宋_GBK"/>
          <w:b/>
          <w:bCs w:val="0"/>
          <w:sz w:val="44"/>
          <w:szCs w:val="44"/>
        </w:rPr>
      </w:pPr>
    </w:p>
    <w:p w14:paraId="351A1F38">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14:paraId="23768226">
      <w:pPr>
        <w:spacing w:line="600" w:lineRule="exact"/>
        <w:jc w:val="center"/>
        <w:rPr>
          <w:rFonts w:ascii="Times New Roman" w:hAnsi="Times New Roman" w:eastAsia="方正小标宋_GBK"/>
          <w:b/>
          <w:bCs w:val="0"/>
          <w:sz w:val="44"/>
          <w:szCs w:val="44"/>
        </w:rPr>
      </w:pPr>
    </w:p>
    <w:p w14:paraId="7B28416B">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14:paraId="67B8527D">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w:t>
      </w:r>
      <w:r>
        <w:rPr>
          <w:rFonts w:hint="eastAsia" w:ascii="Times New Roman" w:hAnsi="Times New Roman" w:eastAsia="方正仿宋_GBK"/>
          <w:b w:val="0"/>
          <w:bCs/>
          <w:sz w:val="33"/>
          <w:szCs w:val="33"/>
          <w:lang w:eastAsia="zh-CN"/>
        </w:rPr>
        <w:t>年月</w:t>
      </w:r>
      <w:r>
        <w:rPr>
          <w:rFonts w:hint="eastAsia" w:ascii="Times New Roman" w:hAnsi="Times New Roman" w:eastAsia="方正仿宋_GBK"/>
          <w:b w:val="0"/>
          <w:bCs/>
          <w:sz w:val="33"/>
          <w:szCs w:val="33"/>
        </w:rPr>
        <w:t>”栏，按身份证时间填写；“入党时间”按组织认定的时间填写，不能随意更改。填写时，年份用4位数字表示，月份用2位数字表示，中间用“.”分隔，如“199</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.05”。</w:t>
      </w:r>
    </w:p>
    <w:p w14:paraId="7BB91FE7">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14:paraId="67C3571B">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14:paraId="03E99139">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14:paraId="66B00F58">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r>
        <w:rPr>
          <w:rFonts w:hint="eastAsia" w:ascii="Times New Roman" w:hAnsi="Times New Roman" w:eastAsia="方正仿宋_GBK"/>
          <w:b w:val="0"/>
          <w:bCs/>
          <w:sz w:val="33"/>
          <w:szCs w:val="33"/>
          <w:lang w:eastAsia="zh-CN"/>
        </w:rPr>
        <w:t>“四川三台”</w:t>
      </w:r>
      <w:r>
        <w:rPr>
          <w:rFonts w:hint="eastAsia" w:ascii="Times New Roman" w:hAnsi="Times New Roman" w:eastAsia="方正仿宋_GBK"/>
          <w:b w:val="0"/>
          <w:bCs/>
          <w:sz w:val="33"/>
          <w:szCs w:val="33"/>
        </w:rPr>
        <w:t>。</w:t>
      </w:r>
    </w:p>
    <w:p w14:paraId="1B3724CF">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14:paraId="6D762FB4">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14:paraId="4F3FEABC">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14:paraId="4BE6ECDA">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年</w:t>
      </w:r>
      <w:r>
        <w:rPr>
          <w:rFonts w:hint="eastAsia" w:ascii="Times New Roman" w:hAnsi="Times New Roman" w:eastAsia="方正仿宋_GBK"/>
          <w:b w:val="0"/>
          <w:bCs/>
          <w:sz w:val="33"/>
          <w:szCs w:val="33"/>
          <w:lang w:val="en-US" w:eastAsia="zh-CN"/>
        </w:rPr>
        <w:t>4月</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《研究生教育学科专业目录（2022年）》规定的专业类别代码填写。在毕业学校攻读双学位的，一并填写并注明</w:t>
      </w:r>
      <w:r>
        <w:rPr>
          <w:rFonts w:hint="eastAsia" w:ascii="Times New Roman" w:hAnsi="Times New Roman" w:eastAsia="方正仿宋_GBK" w:cs="Times New Roman"/>
          <w:b w:val="0"/>
          <w:bCs/>
          <w:sz w:val="33"/>
          <w:szCs w:val="33"/>
        </w:rPr>
        <w:t>。如：</w:t>
      </w:r>
      <w:r>
        <w:rPr>
          <w:rFonts w:hint="eastAsia" w:ascii="Times New Roman" w:hAnsi="Times New Roman" w:eastAsia="方正仿宋_GBK" w:cs="Times New Roman"/>
          <w:b w:val="0"/>
          <w:bCs/>
          <w:sz w:val="33"/>
          <w:szCs w:val="33"/>
          <w:lang w:eastAsia="zh-CN"/>
        </w:rPr>
        <w:t>国民经济</w:t>
      </w:r>
      <w:r>
        <w:rPr>
          <w:rFonts w:hint="eastAsia" w:ascii="Times New Roman" w:hAnsi="Times New Roman" w:eastAsia="方正仿宋_GBK" w:cs="Times New Roman"/>
          <w:b w:val="0"/>
          <w:bCs/>
          <w:sz w:val="33"/>
          <w:szCs w:val="33"/>
        </w:rPr>
        <w:t>学020</w:t>
      </w:r>
      <w:r>
        <w:rPr>
          <w:rFonts w:hint="eastAsia" w:ascii="Times New Roman" w:hAnsi="Times New Roman" w:eastAsia="方正仿宋_GBK" w:cs="Times New Roman"/>
          <w:b w:val="0"/>
          <w:bCs/>
          <w:sz w:val="33"/>
          <w:szCs w:val="33"/>
          <w:lang w:val="en-US" w:eastAsia="zh-CN"/>
        </w:rPr>
        <w:t>2</w:t>
      </w:r>
      <w:r>
        <w:rPr>
          <w:rFonts w:hint="eastAsia" w:ascii="Times New Roman" w:hAnsi="Times New Roman" w:eastAsia="方正仿宋_GBK" w:cs="Times New Roman"/>
          <w:b w:val="0"/>
          <w:bCs/>
          <w:sz w:val="33"/>
          <w:szCs w:val="33"/>
        </w:rPr>
        <w:t>0</w:t>
      </w:r>
      <w:r>
        <w:rPr>
          <w:rFonts w:hint="eastAsia" w:ascii="Times New Roman" w:hAnsi="Times New Roman" w:eastAsia="方正仿宋_GBK" w:cs="Times New Roman"/>
          <w:b w:val="0"/>
          <w:bCs/>
          <w:sz w:val="33"/>
          <w:szCs w:val="33"/>
          <w:lang w:val="en-US" w:eastAsia="zh-CN"/>
        </w:rPr>
        <w:t>1</w:t>
      </w:r>
      <w:r>
        <w:rPr>
          <w:rFonts w:hint="eastAsia" w:ascii="Times New Roman" w:hAnsi="Times New Roman" w:eastAsia="方正仿宋_GBK" w:cs="Times New Roman"/>
          <w:b w:val="0"/>
          <w:bCs/>
          <w:sz w:val="33"/>
          <w:szCs w:val="33"/>
          <w:lang w:eastAsia="zh-CN"/>
        </w:rPr>
        <w:t>，</w:t>
      </w:r>
      <w:r>
        <w:rPr>
          <w:rFonts w:hint="eastAsia" w:ascii="Times New Roman" w:hAnsi="Times New Roman" w:eastAsia="方正仿宋_GBK" w:cs="Times New Roman"/>
          <w:b w:val="0"/>
          <w:bCs/>
          <w:sz w:val="33"/>
          <w:szCs w:val="33"/>
        </w:rPr>
        <w:t>机械制造及其自动化080201（双学位）。</w:t>
      </w:r>
    </w:p>
    <w:p w14:paraId="125F731E">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r>
        <w:rPr>
          <w:rFonts w:hint="eastAsia" w:ascii="Times New Roman" w:hAnsi="Times New Roman" w:eastAsia="方正仿宋_GBK"/>
          <w:b w:val="0"/>
          <w:bCs/>
          <w:sz w:val="33"/>
          <w:szCs w:val="33"/>
          <w:lang w:eastAsia="zh-CN"/>
        </w:rPr>
        <w:t>“理学硕士”</w:t>
      </w:r>
      <w:r>
        <w:rPr>
          <w:rFonts w:hint="eastAsia" w:ascii="Times New Roman" w:hAnsi="Times New Roman" w:eastAsia="方正仿宋_GBK"/>
          <w:b w:val="0"/>
          <w:bCs/>
          <w:sz w:val="33"/>
          <w:szCs w:val="33"/>
        </w:rPr>
        <w:t>。</w:t>
      </w:r>
    </w:p>
    <w:p w14:paraId="615CCC37">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12.“移动电话”栏，填写便于联系的本人常用电话。“紧急联系电话”栏，填写备用联系电话。</w:t>
      </w:r>
    </w:p>
    <w:p w14:paraId="4E30D38F">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14:paraId="6E2DA798">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22</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3</w:t>
      </w:r>
      <w:r>
        <w:rPr>
          <w:rFonts w:hint="eastAsia" w:ascii="Times New Roman" w:hAnsi="Times New Roman" w:eastAsia="方正仿宋_GBK"/>
          <w:b w:val="0"/>
          <w:bCs/>
          <w:spacing w:val="-12"/>
          <w:sz w:val="33"/>
          <w:szCs w:val="33"/>
        </w:rPr>
        <w:t>.06 ××大学××学院学生会外联部部长。</w:t>
      </w:r>
    </w:p>
    <w:p w14:paraId="1A7B6F60">
      <w:pPr>
        <w:spacing w:line="600" w:lineRule="exact"/>
        <w:ind w:firstLine="660" w:firstLineChars="200"/>
        <w:rPr>
          <w:rFonts w:hint="eastAsia" w:ascii="Times New Roman" w:hAnsi="Times New Roman" w:eastAsia="方正仿宋_GBK"/>
          <w:b w:val="0"/>
          <w:bCs/>
          <w:sz w:val="33"/>
          <w:szCs w:val="33"/>
          <w:lang w:eastAsia="zh-CN"/>
        </w:rPr>
      </w:pPr>
      <w:r>
        <w:rPr>
          <w:rFonts w:hint="eastAsia" w:ascii="Times New Roman" w:hAnsi="Times New Roman" w:eastAsia="方正仿宋_GBK"/>
          <w:b w:val="0"/>
          <w:bCs/>
          <w:sz w:val="33"/>
          <w:szCs w:val="33"/>
        </w:rPr>
        <w:t>14.“奖惩情况”栏，填写在大学（研究生）学习期间，何年何月获得何单位的表彰、奖励，或何年何月因何问题经何单位批准受何种处分处罚，何年何月经何单位批准撤销何种处分处罚。没有受表彰奖励、处罚处分均填“无”。如</w:t>
      </w:r>
      <w:r>
        <w:rPr>
          <w:rFonts w:hint="eastAsia" w:ascii="Times New Roman" w:hAnsi="Times New Roman" w:eastAsia="方正仿宋_GBK"/>
          <w:b w:val="0"/>
          <w:bCs/>
          <w:sz w:val="33"/>
          <w:szCs w:val="33"/>
          <w:lang w:eastAsia="zh-CN"/>
        </w:rPr>
        <w:t>：</w:t>
      </w:r>
    </w:p>
    <w:p w14:paraId="282B3114">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.06  被××大学评为校级“优秀学生干部”。</w:t>
      </w:r>
    </w:p>
    <w:p w14:paraId="03CE955C">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14:paraId="76379093">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6</w:t>
      </w:r>
      <w:r>
        <w:rPr>
          <w:rFonts w:hint="eastAsia" w:ascii="Times New Roman" w:hAnsi="Times New Roman" w:eastAsia="方正仿宋_GBK"/>
          <w:b w:val="0"/>
          <w:bCs/>
          <w:sz w:val="33"/>
          <w:szCs w:val="33"/>
        </w:rPr>
        <w:t>.09-20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w:t>
      </w:r>
      <w:r>
        <w:rPr>
          <w:rFonts w:hint="eastAsia" w:ascii="Times New Roman" w:hAnsi="Times New Roman" w:eastAsia="方正仿宋_GBK" w:cs="Times New Roman"/>
          <w:b w:val="0"/>
          <w:bCs/>
          <w:sz w:val="33"/>
          <w:szCs w:val="33"/>
        </w:rPr>
        <w:t>大学机械学院</w:t>
      </w:r>
      <w:r>
        <w:rPr>
          <w:rFonts w:hint="eastAsia" w:ascii="Times New Roman" w:hAnsi="Times New Roman" w:eastAsia="方正仿宋_GBK" w:cs="Times New Roman"/>
          <w:b w:val="0"/>
          <w:bCs/>
          <w:sz w:val="33"/>
          <w:szCs w:val="33"/>
          <w:lang w:eastAsia="zh-CN"/>
        </w:rPr>
        <w:t>机械工程</w:t>
      </w:r>
      <w:r>
        <w:rPr>
          <w:rFonts w:hint="eastAsia" w:ascii="Times New Roman" w:hAnsi="Times New Roman" w:eastAsia="方正仿宋_GBK" w:cs="Times New Roman"/>
          <w:b w:val="0"/>
          <w:bCs/>
          <w:sz w:val="33"/>
          <w:szCs w:val="33"/>
        </w:rPr>
        <w:t>专业本</w:t>
      </w:r>
      <w:r>
        <w:rPr>
          <w:rFonts w:hint="eastAsia" w:ascii="Times New Roman" w:hAnsi="Times New Roman" w:eastAsia="方正仿宋_GBK" w:cs="Times New Roman"/>
          <w:b w:val="0"/>
          <w:bCs/>
          <w:sz w:val="33"/>
          <w:szCs w:val="33"/>
          <w:lang w:val="en-US" w:eastAsia="zh-CN"/>
        </w:rPr>
        <w:tab/>
        <w:t/>
      </w:r>
      <w:r>
        <w:rPr>
          <w:rFonts w:hint="eastAsia" w:ascii="Times New Roman" w:hAnsi="Times New Roman" w:eastAsia="方正仿宋_GBK" w:cs="Times New Roman"/>
          <w:b w:val="0"/>
          <w:bCs/>
          <w:sz w:val="33"/>
          <w:szCs w:val="33"/>
          <w:lang w:val="en-US" w:eastAsia="zh-CN"/>
        </w:rPr>
        <w:tab/>
        <w:t/>
      </w:r>
      <w:r>
        <w:rPr>
          <w:rFonts w:hint="eastAsia" w:ascii="Times New Roman" w:hAnsi="Times New Roman" w:eastAsia="方正仿宋_GBK" w:cs="Times New Roman"/>
          <w:b w:val="0"/>
          <w:bCs/>
          <w:sz w:val="33"/>
          <w:szCs w:val="33"/>
          <w:lang w:val="en-US" w:eastAsia="zh-CN"/>
        </w:rPr>
        <w:tab/>
        <w:t/>
      </w:r>
      <w:r>
        <w:rPr>
          <w:rFonts w:hint="eastAsia" w:ascii="Times New Roman" w:hAnsi="Times New Roman" w:eastAsia="方正仿宋_GBK" w:cs="Times New Roman"/>
          <w:b w:val="0"/>
          <w:bCs/>
          <w:sz w:val="33"/>
          <w:szCs w:val="33"/>
          <w:lang w:val="en-US" w:eastAsia="zh-CN"/>
        </w:rPr>
        <w:tab/>
        <w:t/>
      </w:r>
      <w:r>
        <w:rPr>
          <w:rFonts w:hint="eastAsia" w:ascii="Times New Roman" w:hAnsi="Times New Roman" w:eastAsia="方正仿宋_GBK" w:cs="Times New Roman"/>
          <w:b w:val="0"/>
          <w:bCs/>
          <w:sz w:val="33"/>
          <w:szCs w:val="33"/>
          <w:lang w:val="en-US" w:eastAsia="zh-CN"/>
        </w:rPr>
        <w:tab/>
        <w:t/>
      </w:r>
      <w:r>
        <w:rPr>
          <w:rFonts w:hint="eastAsia" w:ascii="Times New Roman" w:hAnsi="Times New Roman" w:eastAsia="方正仿宋_GBK" w:cs="Times New Roman"/>
          <w:b w:val="0"/>
          <w:bCs/>
          <w:sz w:val="33"/>
          <w:szCs w:val="33"/>
          <w:lang w:val="en-US" w:eastAsia="zh-CN"/>
        </w:rPr>
        <w:tab/>
        <w:t/>
      </w:r>
      <w:r>
        <w:rPr>
          <w:rFonts w:hint="eastAsia" w:ascii="Times New Roman" w:hAnsi="Times New Roman" w:eastAsia="方正仿宋_GBK" w:cs="Times New Roman"/>
          <w:b w:val="0"/>
          <w:bCs/>
          <w:sz w:val="33"/>
          <w:szCs w:val="33"/>
          <w:lang w:val="en-US" w:eastAsia="zh-CN"/>
        </w:rPr>
        <w:tab/>
        <w:t/>
      </w:r>
      <w:r>
        <w:rPr>
          <w:rFonts w:hint="eastAsia" w:ascii="Times New Roman" w:hAnsi="Times New Roman" w:eastAsia="方正仿宋_GBK" w:cs="Times New Roman"/>
          <w:b w:val="0"/>
          <w:bCs/>
          <w:sz w:val="33"/>
          <w:szCs w:val="33"/>
          <w:lang w:val="en-US" w:eastAsia="zh-CN"/>
        </w:rPr>
        <w:tab/>
      </w:r>
      <w:bookmarkStart w:id="0" w:name="_GoBack"/>
      <w:bookmarkEnd w:id="0"/>
      <w:r>
        <w:rPr>
          <w:rFonts w:hint="eastAsia" w:ascii="Times New Roman" w:hAnsi="Times New Roman" w:eastAsia="方正仿宋_GBK" w:cs="Times New Roman"/>
          <w:b w:val="0"/>
          <w:bCs/>
          <w:sz w:val="33"/>
          <w:szCs w:val="33"/>
        </w:rPr>
        <w:t>科学习</w:t>
      </w:r>
    </w:p>
    <w:p w14:paraId="38A566D6">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  ××公司工作</w:t>
      </w:r>
    </w:p>
    <w:p w14:paraId="11872EAF">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5</w:t>
      </w:r>
      <w:r>
        <w:rPr>
          <w:rFonts w:hint="eastAsia" w:ascii="Times New Roman" w:hAnsi="Times New Roman" w:eastAsia="方正仿宋_GBK"/>
          <w:b w:val="0"/>
          <w:bCs/>
          <w:sz w:val="33"/>
          <w:szCs w:val="33"/>
        </w:rPr>
        <w:t>.07  ××大学工商管理学院经济学专业硕士研究生学习</w:t>
      </w:r>
    </w:p>
    <w:p w14:paraId="2D897D1D">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14:paraId="3C858543">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6080F064">
      <w:pPr>
        <w:spacing w:line="600" w:lineRule="exact"/>
        <w:ind w:firstLine="660" w:firstLineChars="200"/>
        <w:rPr>
          <w:rFonts w:hint="eastAsia" w:ascii="Times New Roman" w:hAnsi="Times New Roman" w:eastAsia="方正仿宋_GBK"/>
          <w:b w:val="0"/>
          <w:bCs/>
          <w:kern w:val="0"/>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.“院系党组织意见”栏，由所在院系党组织签章。“学校推荐意见”栏，由学校党委部门或就业部门在符合选调范围和资格条件的人员中核准推荐并签章。</w:t>
      </w:r>
    </w:p>
    <w:p w14:paraId="38C2A74F">
      <w:pPr>
        <w:pStyle w:val="5"/>
        <w:rPr>
          <w:rFonts w:hint="eastAsia" w:ascii="Times New Roman" w:hAnsi="Times New Roman" w:eastAsia="方正仿宋_GBK" w:cs="Times New Roman"/>
          <w:color w:val="0000FF"/>
          <w:sz w:val="33"/>
          <w:szCs w:val="33"/>
          <w:u w:val="single"/>
          <w:lang w:val="en-US" w:eastAsia="zh-CN"/>
        </w:rPr>
      </w:pPr>
    </w:p>
    <w:p w14:paraId="7E7C8CE5">
      <w:pPr>
        <w:rPr>
          <w:rFonts w:hint="eastAsia" w:ascii="Times New Roman" w:hAnsi="Times New Roman" w:eastAsia="方正仿宋_GBK" w:cs="Times New Roman"/>
          <w:color w:val="0000FF"/>
          <w:sz w:val="33"/>
          <w:szCs w:val="33"/>
          <w:u w:val="single"/>
          <w:lang w:val="en-US" w:eastAsia="zh-CN"/>
        </w:rPr>
      </w:pPr>
    </w:p>
    <w:p w14:paraId="59E4479F">
      <w:pPr>
        <w:rPr>
          <w:rFonts w:hint="eastAsia" w:ascii="Times New Roman" w:hAnsi="Times New Roman" w:eastAsia="方正仿宋_GBK" w:cs="Times New Roman"/>
          <w:color w:val="0000FF"/>
          <w:sz w:val="33"/>
          <w:szCs w:val="33"/>
          <w:u w:val="single"/>
          <w:lang w:val="en-US" w:eastAsia="zh-CN"/>
        </w:rPr>
      </w:pPr>
    </w:p>
    <w:p w14:paraId="54945645">
      <w:pPr>
        <w:rPr>
          <w:rFonts w:hint="eastAsia" w:ascii="Times New Roman" w:hAnsi="Times New Roman" w:eastAsia="方正仿宋_GBK" w:cs="Times New Roman"/>
          <w:color w:val="0000FF"/>
          <w:sz w:val="33"/>
          <w:szCs w:val="33"/>
          <w:u w:val="single"/>
          <w:lang w:val="en-US" w:eastAsia="zh-CN"/>
        </w:rPr>
      </w:pPr>
    </w:p>
    <w:p w14:paraId="34487EC6">
      <w:pPr>
        <w:rPr>
          <w:rFonts w:hint="eastAsia" w:ascii="Times New Roman" w:hAnsi="Times New Roman" w:eastAsia="方正仿宋_GBK" w:cs="Times New Roman"/>
          <w:color w:val="0000FF"/>
          <w:sz w:val="33"/>
          <w:szCs w:val="33"/>
          <w:u w:val="single"/>
          <w:lang w:val="en-US" w:eastAsia="zh-CN"/>
        </w:rPr>
      </w:pPr>
    </w:p>
    <w:p w14:paraId="2497191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2000000000000000000"/>
    <w:charset w:val="86"/>
    <w:family w:val="auto"/>
    <w:pitch w:val="default"/>
    <w:sig w:usb0="00000000" w:usb1="00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1BB07">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2762E440">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wMTE0MmZjYTcwMWYxNDgyOTM5Y2EzMWQ4MmI0NjMifQ=="/>
  </w:docVars>
  <w:rsids>
    <w:rsidRoot w:val="26C42E6F"/>
    <w:rsid w:val="26C42E6F"/>
    <w:rsid w:val="649B4C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customStyle="1" w:styleId="5">
    <w:name w:val="Default"/>
    <w:next w:val="1"/>
    <w:qFormat/>
    <w:uiPriority w:val="99"/>
    <w:pPr>
      <w:widowControl w:val="0"/>
      <w:autoSpaceDE w:val="0"/>
      <w:autoSpaceDN w:val="0"/>
      <w:adjustRightInd w:val="0"/>
    </w:pPr>
    <w:rPr>
      <w:rFonts w:ascii="方正仿宋_GBK" w:hAnsi="方正仿宋_GBK" w:eastAsia="宋体" w:cs="方正仿宋_GBK"/>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2024-09-27T02:41:00Z</dcterms:created>
  <dc:creator>Administrator</dc:creator>
  <cp:lastModifiedBy>Administrator</cp:lastModifiedBy>
  <dcterms:modified xsi:type="dcterms:W3CDTF">2024-09-27T02:45:08Z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4A66B4F088D24C95B55993C2E26D3860_11</vt:lpwstr>
  </property>
</Properties>
</file>