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8B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p w14:paraId="3583F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重庆高新区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年第一季度事业单位公开招聘进入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面试</w:t>
      </w:r>
    </w:p>
    <w:p w14:paraId="3DACF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资格复审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人员名单</w:t>
      </w:r>
    </w:p>
    <w:bookmarkEnd w:id="0"/>
    <w:tbl>
      <w:tblPr>
        <w:tblStyle w:val="5"/>
        <w:tblW w:w="1327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303"/>
        <w:gridCol w:w="2167"/>
        <w:gridCol w:w="3655"/>
        <w:gridCol w:w="1719"/>
        <w:gridCol w:w="1513"/>
        <w:gridCol w:w="1096"/>
        <w:gridCol w:w="1123"/>
      </w:tblGrid>
      <w:tr w14:paraId="62686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tblHeader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3B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5B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6C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C5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AB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87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职业能力倾向测验成绩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97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综合应用能力成绩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88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总成绩</w:t>
            </w:r>
          </w:p>
        </w:tc>
      </w:tr>
      <w:tr w14:paraId="0CE5E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F0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D5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刘泫伶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26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1150800501830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3E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白市驿镇产业发展服务中心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32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93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99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0B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225.5</w:t>
            </w:r>
          </w:p>
        </w:tc>
      </w:tr>
      <w:tr w14:paraId="39D91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7D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8C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黄茂珂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A5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1150800403123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62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白市驿镇产业发展服务中心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86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04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92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04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216.5</w:t>
            </w:r>
          </w:p>
        </w:tc>
      </w:tr>
      <w:tr w14:paraId="4A0FE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D2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1F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姜立力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C6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1150800502029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1F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白市驿镇产业发展服务中心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41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84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114.5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1D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AA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216.5</w:t>
            </w:r>
          </w:p>
        </w:tc>
      </w:tr>
      <w:tr w14:paraId="47494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32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57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 欣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D4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1150800500214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59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白市驿镇新时代文明实践服务中心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2E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C4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22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CF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236.5</w:t>
            </w:r>
          </w:p>
        </w:tc>
      </w:tr>
      <w:tr w14:paraId="3615A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25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C0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  芯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E6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1150800608618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5C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白市驿镇新时代文明实践服务中心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2A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46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94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2C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</w:tr>
      <w:tr w14:paraId="0D7E5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AA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74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  优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D3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1150800506516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9E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白市驿镇新时代文明实践服务中心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93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93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19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82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222.5</w:t>
            </w:r>
          </w:p>
        </w:tc>
      </w:tr>
      <w:tr w14:paraId="0D6BF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D2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7D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陈正华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4E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1150800503920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BD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白市驿镇村居事务服务中心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A0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A0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55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104.5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45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195.5</w:t>
            </w:r>
          </w:p>
        </w:tc>
      </w:tr>
      <w:tr w14:paraId="27D6C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95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1A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邹小梅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5C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1150800601304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64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白市驿镇村居事务服务中心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EF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5F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30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C1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</w:tr>
      <w:tr w14:paraId="1FD7E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26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3E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肖文丽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C5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1150800602919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EB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白市驿镇村居事务服务中心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E1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9B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5F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26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</w:tr>
      <w:tr w14:paraId="0EAC0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5D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D0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姜雪颖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28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1150800506305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ED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曾家镇综合行政执法大队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2E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社会工作岗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A7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A9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65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</w:tr>
      <w:tr w14:paraId="3EEAC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79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13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蒋岱玲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23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1150800506326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93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曾家镇综合行政执法大队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04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社会工作岗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5F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62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87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221.5</w:t>
            </w:r>
          </w:p>
        </w:tc>
      </w:tr>
      <w:tr w14:paraId="41CFF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73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D0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畅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B8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1150800507327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50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曾家镇综合行政执法大队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94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社会工作岗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EE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39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20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</w:tr>
      <w:tr w14:paraId="3628C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FC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BA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  胜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0F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1150800400311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68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曾家镇产业发展服务中心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56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产业发展岗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28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AA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BC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</w:tr>
      <w:tr w14:paraId="44970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28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61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  渟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E9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1150800601901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0C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曾家镇产业发展服务中心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79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产业发展岗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FE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3B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40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208.5</w:t>
            </w:r>
          </w:p>
        </w:tc>
      </w:tr>
      <w:tr w14:paraId="38A11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12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52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夏天雨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39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1150800505123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E7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曾家镇产业发展服务中心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5A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产业发展岗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26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F3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65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199.5</w:t>
            </w:r>
          </w:p>
        </w:tc>
      </w:tr>
      <w:tr w14:paraId="423FE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A3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16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官中举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BA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1150800503124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4A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曾家镇产业发展服务中心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B6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4B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F1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26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201.5</w:t>
            </w:r>
          </w:p>
        </w:tc>
      </w:tr>
      <w:tr w14:paraId="3D605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76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AE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丽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DE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1150800404115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8C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曾家镇产业发展服务中心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46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4D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E4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4B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182.5</w:t>
            </w:r>
          </w:p>
        </w:tc>
      </w:tr>
      <w:tr w14:paraId="7093C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1B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A7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周蔚铭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7E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1150800402102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5B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曾家镇产业发展服务中心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ED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61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7B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E2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</w:tr>
      <w:tr w14:paraId="7B9E2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4E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7D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张旭娇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1B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1150800603113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5C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曾家镇村居事务服务中心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67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FB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2A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87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195.5</w:t>
            </w:r>
          </w:p>
        </w:tc>
      </w:tr>
      <w:tr w14:paraId="562B5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55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02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王昌芝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E1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1150800603205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BA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曾家镇村居事务服务中心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FD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E3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D8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55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</w:tr>
      <w:tr w14:paraId="186C9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87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B8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C2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1150800404630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E0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曾家镇村居事务服务中心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D4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DA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7E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44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</w:tr>
      <w:tr w14:paraId="0DB81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1F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96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胥小靖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07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1150800606224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DA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金凤镇产业发展服务中心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3C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52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E3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DB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</w:tr>
      <w:tr w14:paraId="2318F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D1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87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宋艳洁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00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1150800603303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92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金凤镇产业发展服务中心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A9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9A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36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109.5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38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</w:tr>
      <w:tr w14:paraId="7199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D7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AD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赵紫芸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E4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1150800504009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6D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金凤镇产业发展服务中心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2A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A7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B4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CC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</w:tr>
      <w:tr w14:paraId="20421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C4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E4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  陈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20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1150800602112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84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金凤镇产业发展服务中心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6E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73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B8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E9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213.5</w:t>
            </w:r>
          </w:p>
        </w:tc>
      </w:tr>
      <w:tr w14:paraId="10E36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05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A7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洪思思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02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1150800608122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CA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金凤镇产业发展服务中心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AA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98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22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3E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</w:tr>
      <w:tr w14:paraId="0AB2A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5A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7E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 卓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D0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1150800605923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A9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金凤镇产业发展服务中心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0C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83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8D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115.5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C3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205.5</w:t>
            </w:r>
          </w:p>
        </w:tc>
      </w:tr>
      <w:tr w14:paraId="57E9E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8E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72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傅俊松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21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1150800606802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80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金凤镇综合行政执法大队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EF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数字化管理岗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80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83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2E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</w:tr>
      <w:tr w14:paraId="3C089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A0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BB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黄敬楷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A0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1150800506226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70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金凤镇综合行政执法大队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40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数字化管理岗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39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CD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30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</w:tr>
      <w:tr w14:paraId="64311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00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71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贺亭亭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EB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1150800604421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84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金凤镇综合行政执法大队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7B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数字化管理岗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CC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0E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62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</w:tr>
      <w:tr w14:paraId="36A8E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36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21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李黛雅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FF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1150800509622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15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石板镇村居事务服务中心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D8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58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D4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C3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</w:tr>
      <w:tr w14:paraId="6EE6E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F0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AE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石雨欣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2C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1150800401928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27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石板镇村居事务服务中心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24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62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18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E8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</w:tr>
      <w:tr w14:paraId="70FFB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4E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8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  悦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05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1150800506821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69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石板镇村居事务服务中心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45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38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6F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31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218.5</w:t>
            </w:r>
          </w:p>
        </w:tc>
      </w:tr>
      <w:tr w14:paraId="32A57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53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48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张宏伟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06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1150800502205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DE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西永街道城市建设服务中心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1B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产业发展岗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43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53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108.5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79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225.5</w:t>
            </w:r>
          </w:p>
        </w:tc>
      </w:tr>
      <w:tr w14:paraId="04311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A0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EF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徐文博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6D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1150800505512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B7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西永街道城市建设服务中心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31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产业发展岗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EA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72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62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217.5</w:t>
            </w:r>
          </w:p>
        </w:tc>
      </w:tr>
      <w:tr w14:paraId="58971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4D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F4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旭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D5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1150800605515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6B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西永街道城市建设服务中心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2E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产业发展岗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E9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FF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E2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</w:tr>
      <w:tr w14:paraId="3CAAD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83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72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敖誉旗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2B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1150800500930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66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走马镇村居事务服务中心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D7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规划建设岗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05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38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CB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226.5</w:t>
            </w:r>
          </w:p>
        </w:tc>
      </w:tr>
      <w:tr w14:paraId="660D3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0F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AE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杨晓东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C7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1150800500514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19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走马镇村居事务服务中心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4C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规划建设岗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23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81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E9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</w:tr>
      <w:tr w14:paraId="71FC0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3E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1E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胡艺维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D8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1150800507525</w:t>
            </w:r>
          </w:p>
        </w:tc>
        <w:tc>
          <w:tcPr>
            <w:tcW w:w="3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8E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走马镇村居事务服务中心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F1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规划建设岗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24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114.5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EE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106.5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8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</w:tr>
    </w:tbl>
    <w:p w14:paraId="0E37A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</w:p>
    <w:sectPr>
      <w:footerReference r:id="rId3" w:type="default"/>
      <w:pgSz w:w="16838" w:h="11906" w:orient="landscape"/>
      <w:pgMar w:top="1531" w:right="2098" w:bottom="1531" w:left="1984" w:header="851" w:footer="1531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8565769C-FEEA-48A8-AEBC-514662662C77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272FDDE-635E-45A2-9BAC-2608043593D6}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BF5ACF8D-D956-4350-879F-7F878921339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162E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AC59DD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AC59DD"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E31ACF"/>
    <w:rsid w:val="0DB249BF"/>
    <w:rsid w:val="125F22F8"/>
    <w:rsid w:val="22E31ACF"/>
    <w:rsid w:val="24AD012D"/>
    <w:rsid w:val="28F478B0"/>
    <w:rsid w:val="41230B18"/>
    <w:rsid w:val="4BC148A8"/>
    <w:rsid w:val="51DD3797"/>
    <w:rsid w:val="7768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1443</Words>
  <Characters>2320</Characters>
  <Lines>0</Lines>
  <Paragraphs>0</Paragraphs>
  <TotalTime>23</TotalTime>
  <ScaleCrop>false</ScaleCrop>
  <LinksUpToDate>false</LinksUpToDate>
  <CharactersWithSpaces>2346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2025-05-08T03:54:00Z</dcterms:created>
  <dc:creator>Administrator</dc:creator>
  <cp:lastModifiedBy>silence</cp:lastModifiedBy>
  <cp:lastPrinted>2025-05-08T08:40:00Z</cp:lastPrinted>
  <dcterms:modified xsi:type="dcterms:W3CDTF">2025-05-08T12:26:54Z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eyJoZGlkIjoiODQwZDYzNTMzZjBmYjc1MWExMjNmNjVkNTBlNGZhMDEiLCJ1c2VySWQiOiIyNDg4ODMzNzUifQ==</vt:lpwstr>
  </property>
  <property fmtid="{D5CDD505-2E9C-101B-9397-08002B2CF9AE}" pid="4" name="ICV">
    <vt:lpwstr>F3370D1DF6BD483CB6503766070447B5_13</vt:lpwstr>
  </property>
</Properties>
</file>