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DC57D">
      <w:pPr>
        <w:spacing w:line="600" w:lineRule="exact"/>
        <w:jc w:val="center"/>
        <w:rPr>
          <w:rFonts w:eastAsia="方正黑体_GBK"/>
          <w:bCs/>
          <w:color w:val="000000"/>
          <w:sz w:val="44"/>
          <w:szCs w:val="44"/>
        </w:rPr>
      </w:pPr>
      <w:r>
        <w:rPr>
          <w:rFonts w:hint="eastAsia" w:eastAsia="方正小标宋_GBK"/>
          <w:bCs/>
          <w:color w:val="000000"/>
          <w:sz w:val="44"/>
          <w:szCs w:val="44"/>
          <w:lang w:eastAsia="zh-CN"/>
        </w:rPr>
        <w:t>重庆市城市治理研究院</w:t>
      </w:r>
      <w:r>
        <w:rPr>
          <w:rFonts w:hint="eastAsia" w:eastAsia="方正小标宋_GBK"/>
          <w:bCs/>
          <w:color w:val="000000"/>
          <w:sz w:val="44"/>
          <w:szCs w:val="44"/>
        </w:rPr>
        <w:t>招聘报名表</w:t>
      </w:r>
    </w:p>
    <w:p w14:paraId="061397AB">
      <w:pPr>
        <w:spacing w:line="600" w:lineRule="exact"/>
        <w:jc w:val="left"/>
        <w:rPr>
          <w:rFonts w:hint="eastAsia" w:eastAsia="方正仿宋_GBK"/>
          <w:color w:val="000000"/>
          <w:spacing w:val="-4"/>
          <w:sz w:val="24"/>
        </w:rPr>
      </w:pPr>
    </w:p>
    <w:p w14:paraId="78D452C9">
      <w:pPr>
        <w:spacing w:line="600" w:lineRule="exact"/>
        <w:jc w:val="left"/>
        <w:rPr>
          <w:rFonts w:hint="eastAsia" w:eastAsia="方正仿宋_GBK"/>
          <w:color w:val="000000"/>
          <w:spacing w:val="-4"/>
          <w:sz w:val="24"/>
          <w:lang w:eastAsia="zh-CN"/>
        </w:rPr>
      </w:pPr>
      <w:r>
        <w:rPr>
          <w:rFonts w:hint="eastAsia" w:eastAsia="方正仿宋_GBK"/>
          <w:color w:val="000000"/>
          <w:spacing w:val="-4"/>
          <w:sz w:val="28"/>
          <w:szCs w:val="28"/>
        </w:rPr>
        <w:t>报考岗位：</w:t>
      </w:r>
      <w:r>
        <w:rPr>
          <w:rFonts w:hint="eastAsia" w:eastAsia="方正仿宋_GBK"/>
          <w:color w:val="000000"/>
          <w:spacing w:val="-4"/>
          <w:sz w:val="28"/>
          <w:szCs w:val="28"/>
          <w:lang w:eastAsia="zh-CN"/>
        </w:rPr>
        <w:t>城乡规划岗</w:t>
      </w:r>
    </w:p>
    <w:tbl>
      <w:tblPr>
        <w:tblStyle w:val="2"/>
        <w:tblW w:w="9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1"/>
        <w:gridCol w:w="1673"/>
        <w:gridCol w:w="881"/>
        <w:gridCol w:w="1134"/>
        <w:gridCol w:w="992"/>
        <w:gridCol w:w="565"/>
        <w:gridCol w:w="711"/>
        <w:gridCol w:w="1844"/>
      </w:tblGrid>
      <w:tr w14:paraId="6A286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221" w:type="dxa"/>
            <w:noWrap w:val="0"/>
            <w:vAlign w:val="center"/>
          </w:tcPr>
          <w:p w14:paraId="2FF78586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姓名</w:t>
            </w:r>
          </w:p>
        </w:tc>
        <w:tc>
          <w:tcPr>
            <w:tcW w:w="1673" w:type="dxa"/>
            <w:noWrap w:val="0"/>
            <w:vAlign w:val="center"/>
          </w:tcPr>
          <w:p w14:paraId="6C7865D9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张三</w:t>
            </w:r>
          </w:p>
        </w:tc>
        <w:tc>
          <w:tcPr>
            <w:tcW w:w="881" w:type="dxa"/>
            <w:noWrap w:val="0"/>
            <w:vAlign w:val="center"/>
          </w:tcPr>
          <w:p w14:paraId="4B69438F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 w14:paraId="4AD2DD93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男</w:t>
            </w:r>
          </w:p>
        </w:tc>
        <w:tc>
          <w:tcPr>
            <w:tcW w:w="992" w:type="dxa"/>
            <w:noWrap w:val="0"/>
            <w:vAlign w:val="center"/>
          </w:tcPr>
          <w:p w14:paraId="31B2B8F0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民族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2022C36A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汉族</w:t>
            </w:r>
          </w:p>
        </w:tc>
        <w:tc>
          <w:tcPr>
            <w:tcW w:w="1844" w:type="dxa"/>
            <w:vMerge w:val="restart"/>
            <w:noWrap w:val="0"/>
            <w:vAlign w:val="center"/>
          </w:tcPr>
          <w:p w14:paraId="1F449AF6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（登记照）</w:t>
            </w:r>
          </w:p>
        </w:tc>
      </w:tr>
      <w:tr w14:paraId="0462C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221" w:type="dxa"/>
            <w:noWrap w:val="0"/>
            <w:vAlign w:val="center"/>
          </w:tcPr>
          <w:p w14:paraId="7A958F38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政治面貌</w:t>
            </w:r>
          </w:p>
        </w:tc>
        <w:tc>
          <w:tcPr>
            <w:tcW w:w="1673" w:type="dxa"/>
            <w:noWrap w:val="0"/>
            <w:vAlign w:val="center"/>
          </w:tcPr>
          <w:p w14:paraId="4FE27C7C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中共党员</w:t>
            </w:r>
          </w:p>
        </w:tc>
        <w:tc>
          <w:tcPr>
            <w:tcW w:w="881" w:type="dxa"/>
            <w:noWrap w:val="0"/>
            <w:vAlign w:val="center"/>
          </w:tcPr>
          <w:p w14:paraId="1537DFE4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出生</w:t>
            </w:r>
          </w:p>
          <w:p w14:paraId="42B0DF2A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年月</w:t>
            </w:r>
          </w:p>
        </w:tc>
        <w:tc>
          <w:tcPr>
            <w:tcW w:w="1134" w:type="dxa"/>
            <w:noWrap w:val="0"/>
            <w:vAlign w:val="center"/>
          </w:tcPr>
          <w:p w14:paraId="199ECA95">
            <w:pPr>
              <w:spacing w:line="360" w:lineRule="exact"/>
              <w:jc w:val="center"/>
              <w:rPr>
                <w:rFonts w:hint="default" w:eastAsia="方正仿宋_GBK"/>
                <w:color w:val="000000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2000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.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01</w:t>
            </w:r>
          </w:p>
        </w:tc>
        <w:tc>
          <w:tcPr>
            <w:tcW w:w="992" w:type="dxa"/>
            <w:noWrap w:val="0"/>
            <w:vAlign w:val="center"/>
          </w:tcPr>
          <w:p w14:paraId="60979204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籍贯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6D448AA3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重庆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渝中</w:t>
            </w:r>
          </w:p>
        </w:tc>
        <w:tc>
          <w:tcPr>
            <w:tcW w:w="1844" w:type="dxa"/>
            <w:vMerge w:val="continue"/>
            <w:noWrap w:val="0"/>
            <w:vAlign w:val="center"/>
          </w:tcPr>
          <w:p w14:paraId="48675078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</w:p>
        </w:tc>
      </w:tr>
      <w:tr w14:paraId="1E55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221" w:type="dxa"/>
            <w:noWrap w:val="0"/>
            <w:vAlign w:val="center"/>
          </w:tcPr>
          <w:p w14:paraId="42CD43C5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符合报名</w:t>
            </w:r>
          </w:p>
          <w:p w14:paraId="7CC838C2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条件学历</w:t>
            </w:r>
          </w:p>
        </w:tc>
        <w:tc>
          <w:tcPr>
            <w:tcW w:w="2554" w:type="dxa"/>
            <w:gridSpan w:val="2"/>
            <w:noWrap w:val="0"/>
            <w:vAlign w:val="center"/>
          </w:tcPr>
          <w:p w14:paraId="4EB2C462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硕士研究生</w:t>
            </w:r>
          </w:p>
        </w:tc>
        <w:tc>
          <w:tcPr>
            <w:tcW w:w="1134" w:type="dxa"/>
            <w:noWrap w:val="0"/>
            <w:vAlign w:val="center"/>
          </w:tcPr>
          <w:p w14:paraId="4B6BD29E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符合报名条件学位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 w14:paraId="5C7222AF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工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学硕士</w:t>
            </w:r>
          </w:p>
        </w:tc>
        <w:tc>
          <w:tcPr>
            <w:tcW w:w="1844" w:type="dxa"/>
            <w:vMerge w:val="continue"/>
            <w:noWrap w:val="0"/>
            <w:vAlign w:val="center"/>
          </w:tcPr>
          <w:p w14:paraId="2E5387FE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</w:p>
        </w:tc>
      </w:tr>
      <w:tr w14:paraId="3809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221" w:type="dxa"/>
            <w:noWrap w:val="0"/>
            <w:vAlign w:val="center"/>
          </w:tcPr>
          <w:p w14:paraId="3DF0CB37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学校</w:t>
            </w:r>
          </w:p>
        </w:tc>
        <w:tc>
          <w:tcPr>
            <w:tcW w:w="2554" w:type="dxa"/>
            <w:gridSpan w:val="2"/>
            <w:noWrap w:val="0"/>
            <w:vAlign w:val="center"/>
          </w:tcPr>
          <w:p w14:paraId="221765A5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重庆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大学</w:t>
            </w:r>
          </w:p>
        </w:tc>
        <w:tc>
          <w:tcPr>
            <w:tcW w:w="1134" w:type="dxa"/>
            <w:noWrap w:val="0"/>
            <w:vAlign w:val="center"/>
          </w:tcPr>
          <w:p w14:paraId="0E61A9C9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学院</w:t>
            </w:r>
          </w:p>
          <w:p w14:paraId="68243E12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及专业</w:t>
            </w:r>
          </w:p>
        </w:tc>
        <w:tc>
          <w:tcPr>
            <w:tcW w:w="4112" w:type="dxa"/>
            <w:gridSpan w:val="4"/>
            <w:noWrap w:val="0"/>
            <w:vAlign w:val="center"/>
          </w:tcPr>
          <w:p w14:paraId="7E5B5AC6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城乡规划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专业</w:t>
            </w:r>
          </w:p>
        </w:tc>
      </w:tr>
      <w:tr w14:paraId="23DB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21" w:type="dxa"/>
            <w:noWrap w:val="0"/>
            <w:vAlign w:val="center"/>
          </w:tcPr>
          <w:p w14:paraId="445C80F4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身份证</w:t>
            </w:r>
          </w:p>
          <w:p w14:paraId="6F832376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号码</w:t>
            </w:r>
          </w:p>
        </w:tc>
        <w:tc>
          <w:tcPr>
            <w:tcW w:w="3688" w:type="dxa"/>
            <w:gridSpan w:val="3"/>
            <w:noWrap w:val="0"/>
            <w:vAlign w:val="center"/>
          </w:tcPr>
          <w:p w14:paraId="6861CDBC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</w:p>
        </w:tc>
        <w:tc>
          <w:tcPr>
            <w:tcW w:w="1557" w:type="dxa"/>
            <w:gridSpan w:val="2"/>
            <w:noWrap w:val="0"/>
            <w:vAlign w:val="center"/>
          </w:tcPr>
          <w:p w14:paraId="7596E5D5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婚姻</w:t>
            </w:r>
          </w:p>
          <w:p w14:paraId="1B1BA6A8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状况</w:t>
            </w:r>
          </w:p>
        </w:tc>
        <w:tc>
          <w:tcPr>
            <w:tcW w:w="2555" w:type="dxa"/>
            <w:gridSpan w:val="2"/>
            <w:noWrap w:val="0"/>
            <w:vAlign w:val="center"/>
          </w:tcPr>
          <w:p w14:paraId="25A158B8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 xml:space="preserve"> </w:t>
            </w:r>
          </w:p>
        </w:tc>
      </w:tr>
      <w:tr w14:paraId="1686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221" w:type="dxa"/>
            <w:noWrap w:val="0"/>
            <w:vAlign w:val="center"/>
          </w:tcPr>
          <w:p w14:paraId="455B14F0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家庭</w:t>
            </w:r>
          </w:p>
          <w:p w14:paraId="42BC0150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住址</w:t>
            </w:r>
          </w:p>
        </w:tc>
        <w:tc>
          <w:tcPr>
            <w:tcW w:w="3688" w:type="dxa"/>
            <w:gridSpan w:val="3"/>
            <w:noWrap w:val="0"/>
            <w:vAlign w:val="center"/>
          </w:tcPr>
          <w:p w14:paraId="6C86C47B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557" w:type="dxa"/>
            <w:gridSpan w:val="2"/>
            <w:noWrap w:val="0"/>
            <w:vAlign w:val="center"/>
          </w:tcPr>
          <w:p w14:paraId="4FD62B7C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联系方式</w:t>
            </w:r>
          </w:p>
        </w:tc>
        <w:tc>
          <w:tcPr>
            <w:tcW w:w="2555" w:type="dxa"/>
            <w:gridSpan w:val="2"/>
            <w:noWrap w:val="0"/>
            <w:vAlign w:val="center"/>
          </w:tcPr>
          <w:p w14:paraId="5A07D940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 xml:space="preserve"> </w:t>
            </w:r>
          </w:p>
        </w:tc>
      </w:tr>
      <w:tr w14:paraId="32AAF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221" w:type="dxa"/>
            <w:noWrap w:val="0"/>
            <w:vAlign w:val="center"/>
          </w:tcPr>
          <w:p w14:paraId="192FC4D0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获奖情况</w:t>
            </w:r>
          </w:p>
        </w:tc>
        <w:tc>
          <w:tcPr>
            <w:tcW w:w="7800" w:type="dxa"/>
            <w:gridSpan w:val="7"/>
            <w:noWrap w:val="0"/>
            <w:vAlign w:val="center"/>
          </w:tcPr>
          <w:p w14:paraId="4F5FCBD7">
            <w:pPr>
              <w:tabs>
                <w:tab w:val="left" w:pos="2441"/>
              </w:tabs>
              <w:spacing w:line="360" w:lineRule="exact"/>
              <w:jc w:val="left"/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ab/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2023年度校一等奖学金（）</w:t>
            </w:r>
          </w:p>
          <w:p w14:paraId="1DE2FA7E">
            <w:pPr>
              <w:tabs>
                <w:tab w:val="left" w:pos="2441"/>
              </w:tabs>
              <w:spacing w:line="360" w:lineRule="exact"/>
              <w:jc w:val="center"/>
              <w:rPr>
                <w:rFonts w:hint="default" w:eastAsia="方正仿宋_GBK"/>
                <w:color w:val="000000"/>
                <w:spacing w:val="-4"/>
                <w:sz w:val="24"/>
                <w:lang w:val="en-US" w:eastAsia="zh-CN"/>
              </w:rPr>
            </w:pPr>
          </w:p>
        </w:tc>
      </w:tr>
      <w:tr w14:paraId="077DF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9" w:hRule="atLeast"/>
          <w:jc w:val="center"/>
        </w:trPr>
        <w:tc>
          <w:tcPr>
            <w:tcW w:w="1221" w:type="dxa"/>
            <w:noWrap w:val="0"/>
            <w:vAlign w:val="center"/>
          </w:tcPr>
          <w:p w14:paraId="42737B0B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本人</w:t>
            </w:r>
          </w:p>
          <w:p w14:paraId="0A1FDCF7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主要</w:t>
            </w:r>
          </w:p>
          <w:p w14:paraId="56B1AA15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学习</w:t>
            </w:r>
          </w:p>
          <w:p w14:paraId="34051CDD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工作</w:t>
            </w:r>
          </w:p>
          <w:p w14:paraId="0477F755">
            <w:pPr>
              <w:spacing w:line="360" w:lineRule="exact"/>
              <w:jc w:val="center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简历</w:t>
            </w:r>
          </w:p>
        </w:tc>
        <w:tc>
          <w:tcPr>
            <w:tcW w:w="7800" w:type="dxa"/>
            <w:gridSpan w:val="7"/>
            <w:noWrap w:val="0"/>
            <w:vAlign w:val="top"/>
          </w:tcPr>
          <w:p w14:paraId="5F49E548">
            <w:pPr>
              <w:spacing w:line="360" w:lineRule="exact"/>
              <w:rPr>
                <w:rFonts w:eastAsia="方正仿宋_GBK"/>
                <w:color w:val="000000"/>
                <w:spacing w:val="-4"/>
                <w:sz w:val="24"/>
              </w:rPr>
            </w:pPr>
          </w:p>
          <w:p w14:paraId="7EE7C075">
            <w:pPr>
              <w:spacing w:line="360" w:lineRule="exact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20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17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.09—20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22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 xml:space="preserve">.06  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重庆大学城乡规划专业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 xml:space="preserve"> </w:t>
            </w:r>
            <w:r>
              <w:rPr>
                <w:rFonts w:eastAsia="方正仿宋_GBK"/>
                <w:color w:val="000000"/>
                <w:spacing w:val="-4"/>
                <w:sz w:val="24"/>
              </w:rPr>
              <w:t xml:space="preserve">  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本科</w:t>
            </w:r>
          </w:p>
          <w:p w14:paraId="11228F18">
            <w:pPr>
              <w:spacing w:line="360" w:lineRule="exact"/>
              <w:rPr>
                <w:rFonts w:hint="eastAsia"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（201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8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.11 获国家励志奖学金；201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9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 xml:space="preserve">.12 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校学生会任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**职务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）</w:t>
            </w:r>
          </w:p>
          <w:p w14:paraId="14A23223">
            <w:pPr>
              <w:spacing w:line="360" w:lineRule="exact"/>
              <w:jc w:val="center"/>
              <w:rPr>
                <w:rFonts w:eastAsia="方正仿宋_GBK"/>
                <w:color w:val="000000"/>
                <w:spacing w:val="-4"/>
                <w:sz w:val="24"/>
              </w:rPr>
            </w:pPr>
          </w:p>
          <w:p w14:paraId="599BA988">
            <w:pPr>
              <w:spacing w:line="360" w:lineRule="exact"/>
              <w:jc w:val="left"/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20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22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.09—20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25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 xml:space="preserve">.06 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重庆大学城乡规划专业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 xml:space="preserve"> </w:t>
            </w:r>
            <w:r>
              <w:rPr>
                <w:rFonts w:eastAsia="方正仿宋_GBK"/>
                <w:color w:val="000000"/>
                <w:spacing w:val="-4"/>
                <w:sz w:val="24"/>
              </w:rPr>
              <w:t xml:space="preserve">  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eastAsia="zh-CN"/>
              </w:rPr>
              <w:t>硕士研究生</w:t>
            </w:r>
          </w:p>
          <w:p w14:paraId="24AB405D">
            <w:pPr>
              <w:spacing w:line="360" w:lineRule="exact"/>
              <w:rPr>
                <w:rFonts w:eastAsia="方正仿宋_GBK"/>
                <w:color w:val="000000"/>
                <w:spacing w:val="-4"/>
                <w:sz w:val="24"/>
              </w:rPr>
            </w:pPr>
            <w:r>
              <w:rPr>
                <w:rFonts w:hint="eastAsia" w:eastAsia="方正仿宋_GBK"/>
                <w:color w:val="000000"/>
                <w:spacing w:val="-4"/>
                <w:sz w:val="24"/>
              </w:rPr>
              <w:t>（20</w:t>
            </w:r>
            <w:r>
              <w:rPr>
                <w:rFonts w:hint="eastAsia" w:eastAsia="方正仿宋_GBK"/>
                <w:color w:val="000000"/>
                <w:spacing w:val="-4"/>
                <w:sz w:val="24"/>
                <w:lang w:val="en-US" w:eastAsia="zh-CN"/>
              </w:rPr>
              <w:t>23</w:t>
            </w:r>
            <w:r>
              <w:rPr>
                <w:rFonts w:hint="eastAsia" w:eastAsia="方正仿宋_GBK"/>
                <w:color w:val="000000"/>
                <w:spacing w:val="-4"/>
                <w:sz w:val="24"/>
              </w:rPr>
              <w:t>.12 获一等奖学金）</w:t>
            </w:r>
          </w:p>
          <w:p w14:paraId="6D4DA1E4">
            <w:pPr>
              <w:spacing w:line="360" w:lineRule="exact"/>
              <w:rPr>
                <w:rFonts w:hint="eastAsia" w:eastAsia="方正仿宋_GBK"/>
                <w:color w:val="000000"/>
                <w:spacing w:val="-4"/>
                <w:sz w:val="24"/>
              </w:rPr>
            </w:pPr>
          </w:p>
        </w:tc>
      </w:tr>
    </w:tbl>
    <w:p w14:paraId="03327022">
      <w:pPr>
        <w:spacing w:line="360" w:lineRule="exact"/>
        <w:rPr>
          <w:rFonts w:hint="eastAsia" w:eastAsia="方正仿宋_GBK"/>
          <w:color w:val="000000"/>
          <w:spacing w:val="-4"/>
          <w:sz w:val="24"/>
        </w:rPr>
      </w:pPr>
    </w:p>
    <w:p w14:paraId="1AF09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8A161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C4697"/>
    <w:rsid w:val="313C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2025-09-23T01:08:00Z</dcterms:created>
  <dc:creator>朗月  繁花</dc:creator>
  <cp:lastModifiedBy>朗月  繁花</cp:lastModifiedBy>
  <dcterms:modified xsi:type="dcterms:W3CDTF">2025-09-23T01:09:01Z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41F553C2636943A28DACAB5BB87DF994_11</vt:lpwstr>
  </property>
  <property fmtid="{D5CDD505-2E9C-101B-9397-08002B2CF9AE}" pid="4" name="KSOTemplateDocerSaveRecord">
    <vt:lpwstr>eyJoZGlkIjoiNmI2Y2Y4OTFlNzZlNmQ1YWJiNmM3ZDhkZWE4YTg2ZDQiLCJ1c2VySWQiOiI0Mjg0NTc5MTEifQ==</vt:lpwstr>
  </property>
</Properties>
</file>