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91506">
      <w:pPr>
        <w:keepNext w:val="0"/>
        <w:keepLines w:val="0"/>
        <w:pageBreakBefore w:val="0"/>
        <w:widowControl/>
        <w:kinsoku/>
        <w:wordWrap w:val="0"/>
        <w:overflowPunct/>
        <w:topLinePunct w:val="0"/>
        <w:autoSpaceDE/>
        <w:autoSpaceDN/>
        <w:bidi w:val="0"/>
        <w:adjustRightInd/>
        <w:snapToGrid/>
        <w:jc w:val="both"/>
        <w:textAlignment w:val="auto"/>
        <w:rPr>
          <w:rFonts w:hint="eastAsia" w:ascii="方正黑体_GBK" w:hAnsi="方正黑体_GBK" w:eastAsia="方正黑体_GBK" w:cs="方正黑体_GBK"/>
          <w:sz w:val="32"/>
          <w:szCs w:val="32"/>
          <w:lang w:val="en-US" w:eastAsia="zh-CN"/>
        </w:rPr>
      </w:pPr>
      <w:bookmarkStart w:id="0" w:name="_GoBack"/>
      <w:bookmarkEnd w:id="0"/>
      <w:r>
        <w:rPr>
          <w:rFonts w:hint="eastAsia" w:ascii="方正黑体_GBK" w:hAnsi="方正黑体_GBK" w:eastAsia="方正黑体_GBK" w:cs="方正黑体_GBK"/>
          <w:sz w:val="32"/>
          <w:szCs w:val="32"/>
          <w:lang w:eastAsia="zh-CN"/>
        </w:rPr>
        <w:t>附件</w:t>
      </w:r>
    </w:p>
    <w:p w14:paraId="6F6C50B0">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小标宋_GBK" w:hAnsi="方正小标宋_GBK" w:eastAsia="方正小标宋_GBK" w:cs="方正小标宋_GBK"/>
          <w:sz w:val="36"/>
          <w:lang w:eastAsia="zh-CN"/>
        </w:rPr>
      </w:pPr>
      <w:r>
        <w:rPr>
          <w:rFonts w:hint="eastAsia" w:ascii="方正小标宋_GBK" w:hAnsi="方正小标宋_GBK" w:eastAsia="方正小标宋_GBK" w:cs="方正小标宋_GBK"/>
          <w:sz w:val="36"/>
        </w:rPr>
        <w:t>重庆</w:t>
      </w:r>
      <w:r>
        <w:rPr>
          <w:rFonts w:hint="eastAsia" w:ascii="方正小标宋_GBK" w:hAnsi="方正小标宋_GBK" w:eastAsia="方正小标宋_GBK" w:cs="方正小标宋_GBK"/>
          <w:sz w:val="36"/>
          <w:lang w:eastAsia="zh-CN"/>
        </w:rPr>
        <w:t>市南岸区老年大学</w:t>
      </w:r>
      <w:r>
        <w:rPr>
          <w:rFonts w:hint="eastAsia" w:ascii="方正小标宋_GBK" w:hAnsi="方正小标宋_GBK" w:eastAsia="方正小标宋_GBK" w:cs="方正小标宋_GBK"/>
          <w:sz w:val="36"/>
        </w:rPr>
        <w:t>公开招</w:t>
      </w:r>
      <w:r>
        <w:rPr>
          <w:rFonts w:hint="eastAsia" w:ascii="方正小标宋_GBK" w:hAnsi="方正小标宋_GBK" w:eastAsia="方正小标宋_GBK" w:cs="方正小标宋_GBK"/>
          <w:sz w:val="36"/>
          <w:lang w:eastAsia="zh-CN"/>
        </w:rPr>
        <w:t>录</w:t>
      </w:r>
    </w:p>
    <w:p w14:paraId="7D315FB5">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小标宋_GBK" w:hAnsi="方正小标宋_GBK" w:eastAsia="方正小标宋_GBK" w:cs="方正小标宋_GBK"/>
          <w:sz w:val="36"/>
        </w:rPr>
      </w:pPr>
      <w:r>
        <w:rPr>
          <w:rFonts w:hint="eastAsia" w:ascii="方正小标宋_GBK" w:hAnsi="方正小标宋_GBK" w:eastAsia="方正小标宋_GBK" w:cs="方正小标宋_GBK"/>
          <w:sz w:val="36"/>
          <w:lang w:eastAsia="zh-CN"/>
        </w:rPr>
        <w:t>劳务派遣工作</w:t>
      </w:r>
      <w:r>
        <w:rPr>
          <w:rFonts w:hint="eastAsia" w:ascii="方正小标宋_GBK" w:hAnsi="方正小标宋_GBK" w:eastAsia="方正小标宋_GBK" w:cs="方正小标宋_GBK"/>
          <w:sz w:val="36"/>
        </w:rPr>
        <w:t>人员报名表</w:t>
      </w:r>
    </w:p>
    <w:tbl>
      <w:tblPr>
        <w:tblStyle w:val="6"/>
        <w:tblW w:w="99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7"/>
        <w:gridCol w:w="607"/>
        <w:gridCol w:w="1237"/>
        <w:gridCol w:w="256"/>
        <w:gridCol w:w="733"/>
        <w:gridCol w:w="503"/>
        <w:gridCol w:w="634"/>
        <w:gridCol w:w="496"/>
        <w:gridCol w:w="230"/>
        <w:gridCol w:w="948"/>
        <w:gridCol w:w="648"/>
        <w:gridCol w:w="408"/>
        <w:gridCol w:w="1914"/>
      </w:tblGrid>
      <w:tr w14:paraId="718272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trPr>
        <w:tc>
          <w:tcPr>
            <w:tcW w:w="1337" w:type="dxa"/>
            <w:tcBorders>
              <w:top w:val="single" w:color="auto" w:sz="4" w:space="0"/>
              <w:left w:val="single" w:color="auto" w:sz="4" w:space="0"/>
              <w:bottom w:val="single" w:color="auto" w:sz="4" w:space="0"/>
              <w:right w:val="single" w:color="auto" w:sz="4" w:space="0"/>
            </w:tcBorders>
            <w:noWrap w:val="0"/>
            <w:vAlign w:val="center"/>
          </w:tcPr>
          <w:p w14:paraId="15FC063B">
            <w:pPr>
              <w:keepNext w:val="0"/>
              <w:keepLines w:val="0"/>
              <w:pageBreakBefore w:val="0"/>
              <w:widowControl/>
              <w:kinsoku/>
              <w:wordWrap w:val="0"/>
              <w:overflowPunct/>
              <w:topLinePunct w:val="0"/>
              <w:autoSpaceDE/>
              <w:autoSpaceDN/>
              <w:bidi w:val="0"/>
              <w:adjustRightInd/>
              <w:snapToGrid/>
              <w:ind w:left="280" w:hanging="280" w:hangingChars="100"/>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姓</w:t>
            </w:r>
            <w:r>
              <w:rPr>
                <w:rFonts w:hint="eastAsia" w:ascii="方正黑体_GBK" w:hAnsi="方正黑体_GBK" w:eastAsia="方正黑体_GBK" w:cs="方正黑体_GBK"/>
                <w:sz w:val="28"/>
                <w:szCs w:val="28"/>
                <w:lang w:val="en-US" w:eastAsia="zh-CN"/>
              </w:rPr>
              <w:t xml:space="preserve">  </w:t>
            </w:r>
            <w:r>
              <w:rPr>
                <w:rFonts w:hint="eastAsia" w:ascii="方正黑体_GBK" w:hAnsi="方正黑体_GBK" w:eastAsia="方正黑体_GBK" w:cs="方正黑体_GBK"/>
                <w:sz w:val="28"/>
                <w:szCs w:val="28"/>
              </w:rPr>
              <w:t>名</w:t>
            </w:r>
          </w:p>
        </w:tc>
        <w:tc>
          <w:tcPr>
            <w:tcW w:w="2100" w:type="dxa"/>
            <w:gridSpan w:val="3"/>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3CE8A65">
            <w:pPr>
              <w:keepNext w:val="0"/>
              <w:keepLines w:val="0"/>
              <w:pageBreakBefore w:val="0"/>
              <w:widowControl/>
              <w:kinsoku/>
              <w:wordWrap w:val="0"/>
              <w:overflowPunct/>
              <w:topLinePunct w:val="0"/>
              <w:autoSpaceDE/>
              <w:autoSpaceDN/>
              <w:bidi w:val="0"/>
              <w:adjustRightInd/>
              <w:snapToGrid/>
              <w:jc w:val="center"/>
              <w:textAlignment w:val="auto"/>
              <w:rPr>
                <w:rFonts w:hint="default" w:ascii="方正仿宋_GBK" w:hAnsi="方正仿宋_GBK" w:eastAsia="方正仿宋_GBK" w:cs="方正仿宋_GBK"/>
                <w:sz w:val="28"/>
                <w:szCs w:val="28"/>
                <w:lang w:val="en-US" w:eastAsia="zh-CN"/>
              </w:rPr>
            </w:pPr>
          </w:p>
        </w:tc>
        <w:tc>
          <w:tcPr>
            <w:tcW w:w="1236"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E2F7F7F">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性</w:t>
            </w:r>
            <w:r>
              <w:rPr>
                <w:rFonts w:hint="eastAsia" w:ascii="方正黑体_GBK" w:hAnsi="方正黑体_GBK" w:eastAsia="方正黑体_GBK" w:cs="方正黑体_GBK"/>
                <w:sz w:val="28"/>
                <w:szCs w:val="28"/>
                <w:lang w:val="en-US" w:eastAsia="zh-CN"/>
              </w:rPr>
              <w:t xml:space="preserve">  </w:t>
            </w:r>
            <w:r>
              <w:rPr>
                <w:rFonts w:hint="eastAsia" w:ascii="方正黑体_GBK" w:hAnsi="方正黑体_GBK" w:eastAsia="方正黑体_GBK" w:cs="方正黑体_GBK"/>
                <w:sz w:val="28"/>
                <w:szCs w:val="28"/>
              </w:rPr>
              <w:t>别</w:t>
            </w:r>
          </w:p>
        </w:tc>
        <w:tc>
          <w:tcPr>
            <w:tcW w:w="1360" w:type="dxa"/>
            <w:gridSpan w:val="3"/>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9DA7107">
            <w:pPr>
              <w:keepNext w:val="0"/>
              <w:keepLines w:val="0"/>
              <w:pageBreakBefore w:val="0"/>
              <w:widowControl/>
              <w:kinsoku/>
              <w:wordWrap w:val="0"/>
              <w:overflowPunct/>
              <w:topLinePunct w:val="0"/>
              <w:autoSpaceDE/>
              <w:autoSpaceDN/>
              <w:bidi w:val="0"/>
              <w:adjustRightInd/>
              <w:snapToGrid/>
              <w:jc w:val="center"/>
              <w:textAlignment w:val="auto"/>
              <w:rPr>
                <w:rFonts w:hint="default" w:ascii="方正仿宋_GBK" w:hAnsi="方正仿宋_GBK" w:eastAsia="方正仿宋_GBK" w:cs="方正仿宋_GBK"/>
                <w:sz w:val="28"/>
                <w:szCs w:val="28"/>
                <w:lang w:val="en-US" w:eastAsia="zh-CN"/>
              </w:rPr>
            </w:pPr>
          </w:p>
        </w:tc>
        <w:tc>
          <w:tcPr>
            <w:tcW w:w="94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56C8B4B">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民</w:t>
            </w:r>
            <w:r>
              <w:rPr>
                <w:rFonts w:hint="eastAsia" w:ascii="方正黑体_GBK" w:hAnsi="方正黑体_GBK" w:eastAsia="方正黑体_GBK" w:cs="方正黑体_GBK"/>
                <w:sz w:val="28"/>
                <w:szCs w:val="28"/>
                <w:lang w:val="en-US" w:eastAsia="zh-CN"/>
              </w:rPr>
              <w:t xml:space="preserve">  </w:t>
            </w:r>
            <w:r>
              <w:rPr>
                <w:rFonts w:hint="eastAsia" w:ascii="方正黑体_GBK" w:hAnsi="方正黑体_GBK" w:eastAsia="方正黑体_GBK" w:cs="方正黑体_GBK"/>
                <w:sz w:val="28"/>
                <w:szCs w:val="28"/>
              </w:rPr>
              <w:t>族</w:t>
            </w:r>
          </w:p>
        </w:tc>
        <w:tc>
          <w:tcPr>
            <w:tcW w:w="1056"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56739A0">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p>
        </w:tc>
        <w:tc>
          <w:tcPr>
            <w:tcW w:w="1914" w:type="dxa"/>
            <w:vMerge w:val="restart"/>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50A7E0A">
            <w:pPr>
              <w:keepNext w:val="0"/>
              <w:keepLines w:val="0"/>
              <w:pageBreakBefore w:val="0"/>
              <w:widowControl/>
              <w:kinsoku/>
              <w:wordWrap w:val="0"/>
              <w:overflowPunct/>
              <w:topLinePunct w:val="0"/>
              <w:autoSpaceDE/>
              <w:autoSpaceDN/>
              <w:bidi w:val="0"/>
              <w:adjustRightInd/>
              <w:snapToGrid/>
              <w:ind w:right="113"/>
              <w:jc w:val="center"/>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照片</w:t>
            </w:r>
          </w:p>
        </w:tc>
      </w:tr>
      <w:tr w14:paraId="14307B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trPr>
        <w:tc>
          <w:tcPr>
            <w:tcW w:w="1337" w:type="dxa"/>
            <w:tcBorders>
              <w:top w:val="single" w:color="auto" w:sz="4" w:space="0"/>
              <w:left w:val="single" w:color="auto" w:sz="4" w:space="0"/>
              <w:bottom w:val="single" w:color="auto" w:sz="4" w:space="0"/>
              <w:right w:val="single" w:color="auto" w:sz="4" w:space="0"/>
            </w:tcBorders>
            <w:noWrap w:val="0"/>
            <w:vAlign w:val="center"/>
          </w:tcPr>
          <w:p w14:paraId="4FADA96B">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政治面貌</w:t>
            </w:r>
          </w:p>
        </w:tc>
        <w:tc>
          <w:tcPr>
            <w:tcW w:w="2100" w:type="dxa"/>
            <w:gridSpan w:val="3"/>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1EB492F">
            <w:pPr>
              <w:keepNext w:val="0"/>
              <w:keepLines w:val="0"/>
              <w:pageBreakBefore w:val="0"/>
              <w:widowControl/>
              <w:kinsoku/>
              <w:wordWrap w:val="0"/>
              <w:overflowPunct/>
              <w:topLinePunct w:val="0"/>
              <w:autoSpaceDE/>
              <w:autoSpaceDN/>
              <w:bidi w:val="0"/>
              <w:adjustRightInd/>
              <w:snapToGrid/>
              <w:jc w:val="center"/>
              <w:textAlignment w:val="auto"/>
              <w:rPr>
                <w:rFonts w:hint="default" w:ascii="方正仿宋_GBK" w:hAnsi="方正仿宋_GBK" w:eastAsia="方正仿宋_GBK" w:cs="方正仿宋_GBK"/>
                <w:sz w:val="28"/>
                <w:szCs w:val="28"/>
                <w:lang w:val="en-US" w:eastAsia="zh-CN"/>
              </w:rPr>
            </w:pPr>
          </w:p>
        </w:tc>
        <w:tc>
          <w:tcPr>
            <w:tcW w:w="1236"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C4953D4">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出生年月</w:t>
            </w:r>
          </w:p>
        </w:tc>
        <w:tc>
          <w:tcPr>
            <w:tcW w:w="1360" w:type="dxa"/>
            <w:gridSpan w:val="3"/>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8493EAC">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p>
        </w:tc>
        <w:tc>
          <w:tcPr>
            <w:tcW w:w="94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E4775E5">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婚</w:t>
            </w:r>
            <w:r>
              <w:rPr>
                <w:rFonts w:hint="eastAsia" w:ascii="方正黑体_GBK" w:hAnsi="方正黑体_GBK" w:eastAsia="方正黑体_GBK" w:cs="方正黑体_GBK"/>
                <w:sz w:val="28"/>
                <w:szCs w:val="28"/>
                <w:lang w:val="en-US" w:eastAsia="zh-CN"/>
              </w:rPr>
              <w:t xml:space="preserve">  </w:t>
            </w:r>
            <w:r>
              <w:rPr>
                <w:rFonts w:hint="eastAsia" w:ascii="方正黑体_GBK" w:hAnsi="方正黑体_GBK" w:eastAsia="方正黑体_GBK" w:cs="方正黑体_GBK"/>
                <w:sz w:val="28"/>
                <w:szCs w:val="28"/>
              </w:rPr>
              <w:t>否</w:t>
            </w:r>
          </w:p>
        </w:tc>
        <w:tc>
          <w:tcPr>
            <w:tcW w:w="1056"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69A08C9">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p>
        </w:tc>
        <w:tc>
          <w:tcPr>
            <w:tcW w:w="1914" w:type="dxa"/>
            <w:vMerge w:val="continue"/>
            <w:tcBorders>
              <w:top w:val="single" w:color="auto" w:sz="4" w:space="0"/>
              <w:left w:val="single" w:color="auto" w:sz="4" w:space="0"/>
              <w:bottom w:val="single" w:color="auto" w:sz="4" w:space="0"/>
              <w:right w:val="single" w:color="auto" w:sz="4" w:space="0"/>
            </w:tcBorders>
            <w:noWrap w:val="0"/>
            <w:vAlign w:val="center"/>
          </w:tcPr>
          <w:p w14:paraId="03B749AD">
            <w:pPr>
              <w:keepNext w:val="0"/>
              <w:keepLines w:val="0"/>
              <w:pageBreakBefore w:val="0"/>
              <w:widowControl/>
              <w:kinsoku/>
              <w:wordWrap w:val="0"/>
              <w:overflowPunct/>
              <w:topLinePunct w:val="0"/>
              <w:autoSpaceDE/>
              <w:autoSpaceDN/>
              <w:bidi w:val="0"/>
              <w:adjustRightInd/>
              <w:snapToGrid/>
              <w:jc w:val="left"/>
              <w:textAlignment w:val="auto"/>
              <w:rPr>
                <w:rFonts w:hint="eastAsia" w:ascii="方正仿宋_GBK" w:hAnsi="方正仿宋_GBK" w:eastAsia="方正仿宋_GBK" w:cs="方正仿宋_GBK"/>
                <w:sz w:val="28"/>
                <w:szCs w:val="28"/>
              </w:rPr>
            </w:pPr>
          </w:p>
        </w:tc>
      </w:tr>
      <w:tr w14:paraId="591F15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0" w:hRule="exact"/>
          <w:jc w:val="center"/>
        </w:trPr>
        <w:tc>
          <w:tcPr>
            <w:tcW w:w="133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6B8FCA0">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家庭住址</w:t>
            </w:r>
          </w:p>
        </w:tc>
        <w:tc>
          <w:tcPr>
            <w:tcW w:w="6700" w:type="dxa"/>
            <w:gridSpan w:val="11"/>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A0A013C">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p>
        </w:tc>
        <w:tc>
          <w:tcPr>
            <w:tcW w:w="1914" w:type="dxa"/>
            <w:vMerge w:val="continue"/>
            <w:tcBorders>
              <w:top w:val="single" w:color="auto" w:sz="4" w:space="0"/>
              <w:left w:val="single" w:color="auto" w:sz="4" w:space="0"/>
              <w:bottom w:val="single" w:color="auto" w:sz="4" w:space="0"/>
              <w:right w:val="single" w:color="auto" w:sz="4" w:space="0"/>
            </w:tcBorders>
            <w:noWrap w:val="0"/>
            <w:vAlign w:val="center"/>
          </w:tcPr>
          <w:p w14:paraId="748926D5">
            <w:pPr>
              <w:keepNext w:val="0"/>
              <w:keepLines w:val="0"/>
              <w:pageBreakBefore w:val="0"/>
              <w:widowControl/>
              <w:kinsoku/>
              <w:wordWrap w:val="0"/>
              <w:overflowPunct/>
              <w:topLinePunct w:val="0"/>
              <w:autoSpaceDE/>
              <w:autoSpaceDN/>
              <w:bidi w:val="0"/>
              <w:adjustRightInd/>
              <w:snapToGrid/>
              <w:jc w:val="left"/>
              <w:textAlignment w:val="auto"/>
              <w:rPr>
                <w:rFonts w:hint="eastAsia" w:ascii="方正仿宋_GBK" w:hAnsi="方正仿宋_GBK" w:eastAsia="方正仿宋_GBK" w:cs="方正仿宋_GBK"/>
                <w:sz w:val="28"/>
                <w:szCs w:val="28"/>
              </w:rPr>
            </w:pPr>
          </w:p>
        </w:tc>
      </w:tr>
      <w:tr w14:paraId="69B0EE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337" w:type="dxa"/>
            <w:tcBorders>
              <w:top w:val="single" w:color="auto" w:sz="4" w:space="0"/>
              <w:left w:val="single" w:color="auto" w:sz="4" w:space="0"/>
              <w:bottom w:val="single" w:color="auto" w:sz="4" w:space="0"/>
              <w:right w:val="single" w:color="auto" w:sz="4" w:space="0"/>
            </w:tcBorders>
            <w:noWrap w:val="0"/>
            <w:vAlign w:val="center"/>
          </w:tcPr>
          <w:p w14:paraId="4150B78E">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学</w:t>
            </w:r>
            <w:r>
              <w:rPr>
                <w:rFonts w:hint="eastAsia" w:ascii="方正黑体_GBK" w:hAnsi="方正黑体_GBK" w:eastAsia="方正黑体_GBK" w:cs="方正黑体_GBK"/>
                <w:sz w:val="28"/>
                <w:szCs w:val="28"/>
                <w:lang w:val="en-US" w:eastAsia="zh-CN"/>
              </w:rPr>
              <w:t xml:space="preserve">  </w:t>
            </w:r>
            <w:r>
              <w:rPr>
                <w:rFonts w:hint="eastAsia" w:ascii="方正黑体_GBK" w:hAnsi="方正黑体_GBK" w:eastAsia="方正黑体_GBK" w:cs="方正黑体_GBK"/>
                <w:sz w:val="28"/>
                <w:szCs w:val="28"/>
              </w:rPr>
              <w:t>历</w:t>
            </w:r>
          </w:p>
        </w:tc>
        <w:tc>
          <w:tcPr>
            <w:tcW w:w="1844"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AE035E4">
            <w:pPr>
              <w:keepNext w:val="0"/>
              <w:keepLines w:val="0"/>
              <w:pageBreakBefore w:val="0"/>
              <w:widowControl/>
              <w:kinsoku/>
              <w:wordWrap w:val="0"/>
              <w:overflowPunct/>
              <w:topLinePunct w:val="0"/>
              <w:autoSpaceDE/>
              <w:autoSpaceDN/>
              <w:bidi w:val="0"/>
              <w:adjustRightInd/>
              <w:snapToGrid/>
              <w:spacing w:line="300" w:lineRule="exact"/>
              <w:jc w:val="center"/>
              <w:textAlignment w:val="auto"/>
              <w:rPr>
                <w:rFonts w:hint="default" w:ascii="方正仿宋_GBK" w:hAnsi="方正仿宋_GBK" w:eastAsia="方正仿宋_GBK" w:cs="方正仿宋_GBK"/>
                <w:sz w:val="28"/>
                <w:szCs w:val="28"/>
                <w:lang w:val="en-US" w:eastAsia="zh-CN"/>
              </w:rPr>
            </w:pPr>
          </w:p>
        </w:tc>
        <w:tc>
          <w:tcPr>
            <w:tcW w:w="989"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6E6C08E">
            <w:pPr>
              <w:keepNext w:val="0"/>
              <w:keepLines w:val="0"/>
              <w:pageBreakBefore w:val="0"/>
              <w:widowControl/>
              <w:kinsoku/>
              <w:wordWrap w:val="0"/>
              <w:overflowPunct/>
              <w:topLinePunct w:val="0"/>
              <w:autoSpaceDE/>
              <w:autoSpaceDN/>
              <w:bidi w:val="0"/>
              <w:adjustRightInd/>
              <w:snapToGrid/>
              <w:spacing w:line="300" w:lineRule="exact"/>
              <w:jc w:val="center"/>
              <w:textAlignment w:val="auto"/>
              <w:rPr>
                <w:rFonts w:hint="default" w:ascii="方正仿宋_GBK" w:hAnsi="方正仿宋_GBK" w:eastAsia="方正仿宋_GBK" w:cs="方正仿宋_GBK"/>
                <w:sz w:val="28"/>
                <w:szCs w:val="28"/>
                <w:lang w:val="en-US" w:eastAsia="zh-CN"/>
              </w:rPr>
            </w:pPr>
            <w:r>
              <w:rPr>
                <w:rFonts w:hint="eastAsia" w:ascii="方正黑体_GBK" w:hAnsi="方正黑体_GBK" w:eastAsia="方正黑体_GBK" w:cs="方正黑体_GBK"/>
                <w:sz w:val="28"/>
                <w:szCs w:val="28"/>
              </w:rPr>
              <w:t>学</w:t>
            </w:r>
            <w:r>
              <w:rPr>
                <w:rFonts w:hint="eastAsia" w:ascii="方正黑体_GBK" w:hAnsi="方正黑体_GBK" w:eastAsia="方正黑体_GBK" w:cs="方正黑体_GBK"/>
                <w:sz w:val="28"/>
                <w:szCs w:val="28"/>
                <w:lang w:val="en-US" w:eastAsia="zh-CN"/>
              </w:rPr>
              <w:t xml:space="preserve">  </w:t>
            </w:r>
            <w:r>
              <w:rPr>
                <w:rFonts w:hint="eastAsia" w:ascii="方正黑体_GBK" w:hAnsi="方正黑体_GBK" w:eastAsia="方正黑体_GBK" w:cs="方正黑体_GBK"/>
                <w:sz w:val="28"/>
                <w:szCs w:val="28"/>
              </w:rPr>
              <w:t>位</w:t>
            </w:r>
          </w:p>
        </w:tc>
        <w:tc>
          <w:tcPr>
            <w:tcW w:w="1633" w:type="dxa"/>
            <w:gridSpan w:val="3"/>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2FBF478">
            <w:pPr>
              <w:keepNext w:val="0"/>
              <w:keepLines w:val="0"/>
              <w:pageBreakBefore w:val="0"/>
              <w:widowControl/>
              <w:kinsoku/>
              <w:wordWrap w:val="0"/>
              <w:overflowPunct/>
              <w:topLinePunct w:val="0"/>
              <w:autoSpaceDE/>
              <w:autoSpaceDN/>
              <w:bidi w:val="0"/>
              <w:adjustRightInd/>
              <w:snapToGrid/>
              <w:spacing w:line="300" w:lineRule="exact"/>
              <w:jc w:val="center"/>
              <w:textAlignment w:val="auto"/>
              <w:rPr>
                <w:rFonts w:hint="eastAsia" w:ascii="方正仿宋_GBK" w:hAnsi="方正仿宋_GBK" w:eastAsia="方正仿宋_GBK" w:cs="方正仿宋_GBK"/>
                <w:sz w:val="28"/>
                <w:szCs w:val="28"/>
              </w:rPr>
            </w:pPr>
          </w:p>
        </w:tc>
        <w:tc>
          <w:tcPr>
            <w:tcW w:w="2234" w:type="dxa"/>
            <w:gridSpan w:val="4"/>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2B4B6EF">
            <w:pPr>
              <w:keepNext w:val="0"/>
              <w:keepLines w:val="0"/>
              <w:pageBreakBefore w:val="0"/>
              <w:widowControl/>
              <w:kinsoku/>
              <w:wordWrap w:val="0"/>
              <w:overflowPunct/>
              <w:topLinePunct w:val="0"/>
              <w:autoSpaceDE/>
              <w:autoSpaceDN/>
              <w:bidi w:val="0"/>
              <w:adjustRightInd/>
              <w:snapToGrid/>
              <w:spacing w:line="300" w:lineRule="exact"/>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职称</w:t>
            </w:r>
          </w:p>
          <w:p w14:paraId="5CDB4A69">
            <w:pPr>
              <w:keepNext w:val="0"/>
              <w:keepLines w:val="0"/>
              <w:pageBreakBefore w:val="0"/>
              <w:widowControl/>
              <w:kinsoku/>
              <w:wordWrap w:val="0"/>
              <w:overflowPunct/>
              <w:topLinePunct w:val="0"/>
              <w:autoSpaceDE/>
              <w:autoSpaceDN/>
              <w:bidi w:val="0"/>
              <w:adjustRightInd/>
              <w:snapToGrid/>
              <w:spacing w:line="300" w:lineRule="exact"/>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（职、执业资格）</w:t>
            </w:r>
          </w:p>
        </w:tc>
        <w:tc>
          <w:tcPr>
            <w:tcW w:w="1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96256CD">
            <w:pPr>
              <w:keepNext w:val="0"/>
              <w:keepLines w:val="0"/>
              <w:pageBreakBefore w:val="0"/>
              <w:widowControl/>
              <w:kinsoku/>
              <w:wordWrap w:val="0"/>
              <w:overflowPunct/>
              <w:topLinePunct w:val="0"/>
              <w:autoSpaceDE/>
              <w:autoSpaceDN/>
              <w:bidi w:val="0"/>
              <w:adjustRightInd/>
              <w:snapToGrid/>
              <w:spacing w:line="300" w:lineRule="exact"/>
              <w:jc w:val="center"/>
              <w:textAlignment w:val="auto"/>
              <w:rPr>
                <w:rFonts w:hint="eastAsia" w:ascii="方正黑体_GBK" w:hAnsi="方正黑体_GBK" w:eastAsia="方正黑体_GBK" w:cs="方正黑体_GBK"/>
                <w:sz w:val="28"/>
                <w:szCs w:val="28"/>
                <w:lang w:val="en-US" w:eastAsia="zh-CN"/>
              </w:rPr>
            </w:pPr>
          </w:p>
        </w:tc>
      </w:tr>
      <w:tr w14:paraId="48557B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181" w:type="dxa"/>
            <w:gridSpan w:val="3"/>
            <w:tcBorders>
              <w:top w:val="single" w:color="auto" w:sz="4" w:space="0"/>
              <w:left w:val="single" w:color="auto" w:sz="4" w:space="0"/>
              <w:bottom w:val="single" w:color="auto" w:sz="4" w:space="0"/>
              <w:right w:val="single" w:color="auto" w:sz="4" w:space="0"/>
            </w:tcBorders>
            <w:noWrap w:val="0"/>
            <w:vAlign w:val="center"/>
          </w:tcPr>
          <w:p w14:paraId="48472114">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最高学历(或学位)的</w:t>
            </w:r>
          </w:p>
          <w:p w14:paraId="1EDCAE57">
            <w:pPr>
              <w:keepNext w:val="0"/>
              <w:keepLines w:val="0"/>
              <w:pageBreakBefore w:val="0"/>
              <w:widowControl/>
              <w:kinsoku/>
              <w:wordWrap w:val="0"/>
              <w:overflowPunct/>
              <w:topLinePunct w:val="0"/>
              <w:autoSpaceDE/>
              <w:autoSpaceDN/>
              <w:bidi w:val="0"/>
              <w:adjustRightInd/>
              <w:snapToGrid/>
              <w:jc w:val="center"/>
              <w:textAlignment w:val="auto"/>
              <w:rPr>
                <w:rFonts w:hint="default" w:ascii="方正仿宋_GBK" w:hAnsi="方正仿宋_GBK" w:eastAsia="方正仿宋_GBK" w:cs="方正仿宋_GBK"/>
                <w:sz w:val="28"/>
                <w:szCs w:val="28"/>
                <w:lang w:val="en-US" w:eastAsia="zh-CN"/>
              </w:rPr>
            </w:pPr>
            <w:r>
              <w:rPr>
                <w:rFonts w:hint="eastAsia" w:ascii="方正黑体_GBK" w:hAnsi="方正黑体_GBK" w:eastAsia="方正黑体_GBK" w:cs="方正黑体_GBK"/>
                <w:sz w:val="28"/>
                <w:szCs w:val="28"/>
              </w:rPr>
              <w:t>毕业院校及专业名称</w:t>
            </w:r>
          </w:p>
        </w:tc>
        <w:tc>
          <w:tcPr>
            <w:tcW w:w="6770" w:type="dxa"/>
            <w:gridSpan w:val="10"/>
            <w:tcBorders>
              <w:top w:val="single" w:color="auto" w:sz="4" w:space="0"/>
              <w:left w:val="single" w:color="auto" w:sz="4" w:space="0"/>
              <w:bottom w:val="single" w:color="auto" w:sz="4" w:space="0"/>
              <w:right w:val="single" w:color="auto" w:sz="4" w:space="0"/>
            </w:tcBorders>
            <w:noWrap w:val="0"/>
            <w:vAlign w:val="center"/>
          </w:tcPr>
          <w:p w14:paraId="7556EA44">
            <w:pPr>
              <w:keepNext w:val="0"/>
              <w:keepLines w:val="0"/>
              <w:pageBreakBefore w:val="0"/>
              <w:widowControl/>
              <w:kinsoku/>
              <w:wordWrap w:val="0"/>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sz w:val="28"/>
                <w:szCs w:val="28"/>
              </w:rPr>
            </w:pPr>
          </w:p>
        </w:tc>
      </w:tr>
      <w:tr w14:paraId="21468C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337" w:type="dxa"/>
            <w:tcBorders>
              <w:top w:val="single" w:color="auto" w:sz="4" w:space="0"/>
              <w:left w:val="single" w:color="auto" w:sz="4" w:space="0"/>
              <w:bottom w:val="single" w:color="auto" w:sz="4" w:space="0"/>
              <w:right w:val="single" w:color="auto" w:sz="4" w:space="0"/>
            </w:tcBorders>
            <w:noWrap w:val="0"/>
            <w:vAlign w:val="center"/>
          </w:tcPr>
          <w:p w14:paraId="2ED0C4CF">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仿宋_GBK" w:hAnsi="方正仿宋_GBK" w:eastAsia="方正仿宋_GBK" w:cs="方正仿宋_GBK"/>
                <w:sz w:val="28"/>
                <w:szCs w:val="28"/>
              </w:rPr>
            </w:pPr>
            <w:r>
              <w:rPr>
                <w:rFonts w:hint="eastAsia" w:ascii="方正黑体_GBK" w:hAnsi="方正黑体_GBK" w:eastAsia="方正黑体_GBK" w:cs="方正黑体_GBK"/>
                <w:sz w:val="28"/>
                <w:szCs w:val="28"/>
              </w:rPr>
              <w:t>有何特长</w:t>
            </w:r>
          </w:p>
        </w:tc>
        <w:tc>
          <w:tcPr>
            <w:tcW w:w="4466" w:type="dxa"/>
            <w:gridSpan w:val="7"/>
            <w:tcBorders>
              <w:top w:val="single" w:color="auto" w:sz="4" w:space="0"/>
              <w:left w:val="single" w:color="auto" w:sz="4" w:space="0"/>
              <w:bottom w:val="single" w:color="auto" w:sz="4" w:space="0"/>
              <w:right w:val="single" w:color="auto" w:sz="4" w:space="0"/>
            </w:tcBorders>
            <w:noWrap w:val="0"/>
            <w:vAlign w:val="center"/>
          </w:tcPr>
          <w:p w14:paraId="13A59579">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仿宋_GBK" w:hAnsi="方正仿宋_GBK" w:eastAsia="方正仿宋_GBK" w:cs="方正仿宋_GBK"/>
                <w:sz w:val="28"/>
                <w:szCs w:val="28"/>
              </w:rPr>
            </w:pPr>
          </w:p>
        </w:tc>
        <w:tc>
          <w:tcPr>
            <w:tcW w:w="2234" w:type="dxa"/>
            <w:gridSpan w:val="4"/>
            <w:tcBorders>
              <w:top w:val="single" w:color="auto" w:sz="4" w:space="0"/>
              <w:left w:val="single" w:color="auto" w:sz="4" w:space="0"/>
              <w:bottom w:val="single" w:color="auto" w:sz="4" w:space="0"/>
              <w:right w:val="single" w:color="auto" w:sz="4" w:space="0"/>
            </w:tcBorders>
            <w:noWrap w:val="0"/>
            <w:vAlign w:val="center"/>
          </w:tcPr>
          <w:p w14:paraId="582137E1">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仿宋_GBK" w:hAnsi="方正仿宋_GBK" w:eastAsia="方正仿宋_GBK" w:cs="方正仿宋_GBK"/>
                <w:w w:val="90"/>
                <w:sz w:val="28"/>
                <w:szCs w:val="28"/>
              </w:rPr>
            </w:pPr>
            <w:r>
              <w:rPr>
                <w:rFonts w:hint="eastAsia" w:ascii="方正黑体_GBK" w:hAnsi="方正黑体_GBK" w:eastAsia="方正黑体_GBK" w:cs="方正黑体_GBK"/>
                <w:sz w:val="28"/>
                <w:szCs w:val="28"/>
              </w:rPr>
              <w:t>身体状况</w:t>
            </w:r>
          </w:p>
        </w:tc>
        <w:tc>
          <w:tcPr>
            <w:tcW w:w="19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821DFED">
            <w:pPr>
              <w:keepNext w:val="0"/>
              <w:keepLines w:val="0"/>
              <w:pageBreakBefore w:val="0"/>
              <w:widowControl/>
              <w:kinsoku/>
              <w:wordWrap w:val="0"/>
              <w:overflowPunct/>
              <w:topLinePunct w:val="0"/>
              <w:autoSpaceDE/>
              <w:autoSpaceDN/>
              <w:bidi w:val="0"/>
              <w:adjustRightInd/>
              <w:snapToGrid/>
              <w:spacing w:line="300" w:lineRule="exact"/>
              <w:jc w:val="left"/>
              <w:textAlignment w:val="auto"/>
              <w:rPr>
                <w:rFonts w:hint="default" w:ascii="方正仿宋_GBK" w:hAnsi="方正仿宋_GBK" w:eastAsia="方正仿宋_GBK" w:cs="方正仿宋_GBK"/>
                <w:sz w:val="28"/>
                <w:szCs w:val="28"/>
                <w:lang w:val="en-US" w:eastAsia="zh-CN"/>
              </w:rPr>
            </w:pPr>
          </w:p>
        </w:tc>
      </w:tr>
      <w:tr w14:paraId="5F26AA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944" w:type="dxa"/>
            <w:gridSpan w:val="2"/>
            <w:tcBorders>
              <w:top w:val="single" w:color="auto" w:sz="4" w:space="0"/>
              <w:left w:val="single" w:color="auto" w:sz="4" w:space="0"/>
              <w:bottom w:val="single" w:color="auto" w:sz="4" w:space="0"/>
              <w:right w:val="single" w:color="auto" w:sz="4" w:space="0"/>
            </w:tcBorders>
            <w:noWrap w:val="0"/>
            <w:vAlign w:val="center"/>
          </w:tcPr>
          <w:p w14:paraId="58D59441">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原工作单位</w:t>
            </w:r>
          </w:p>
          <w:p w14:paraId="3A83D359">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及职务</w:t>
            </w:r>
          </w:p>
        </w:tc>
        <w:tc>
          <w:tcPr>
            <w:tcW w:w="8007" w:type="dxa"/>
            <w:gridSpan w:val="11"/>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1C0C8A7">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p>
        </w:tc>
      </w:tr>
      <w:tr w14:paraId="3DF54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1944" w:type="dxa"/>
            <w:gridSpan w:val="2"/>
            <w:tcBorders>
              <w:top w:val="single" w:color="auto" w:sz="4" w:space="0"/>
              <w:left w:val="single" w:color="auto" w:sz="4" w:space="0"/>
              <w:bottom w:val="single" w:color="auto" w:sz="4" w:space="0"/>
              <w:right w:val="single" w:color="auto" w:sz="4" w:space="0"/>
            </w:tcBorders>
            <w:noWrap w:val="0"/>
            <w:vAlign w:val="center"/>
          </w:tcPr>
          <w:p w14:paraId="2A3AA7D9">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rPr>
              <w:t>身份证</w:t>
            </w:r>
            <w:r>
              <w:rPr>
                <w:rFonts w:hint="eastAsia" w:ascii="方正黑体_GBK" w:hAnsi="方正黑体_GBK" w:eastAsia="方正黑体_GBK" w:cs="方正黑体_GBK"/>
                <w:sz w:val="28"/>
                <w:szCs w:val="28"/>
                <w:lang w:eastAsia="zh-CN"/>
              </w:rPr>
              <w:t>号码</w:t>
            </w:r>
          </w:p>
        </w:tc>
        <w:tc>
          <w:tcPr>
            <w:tcW w:w="3363" w:type="dxa"/>
            <w:gridSpan w:val="5"/>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BF3C9AB">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p>
        </w:tc>
        <w:tc>
          <w:tcPr>
            <w:tcW w:w="2322" w:type="dxa"/>
            <w:gridSpan w:val="4"/>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AD51C61">
            <w:pPr>
              <w:keepNext w:val="0"/>
              <w:keepLines w:val="0"/>
              <w:pageBreakBefore w:val="0"/>
              <w:widowControl/>
              <w:kinsoku/>
              <w:wordWrap w:val="0"/>
              <w:overflowPunct/>
              <w:topLinePunct w:val="0"/>
              <w:autoSpaceDE/>
              <w:autoSpaceDN/>
              <w:bidi w:val="0"/>
              <w:adjustRightInd/>
              <w:snapToGrid/>
              <w:jc w:val="center"/>
              <w:textAlignment w:val="auto"/>
              <w:rPr>
                <w:rFonts w:hint="default" w:ascii="方正仿宋_GBK" w:hAnsi="方正仿宋_GBK" w:eastAsia="方正仿宋_GBK" w:cs="方正仿宋_GBK"/>
                <w:sz w:val="28"/>
                <w:szCs w:val="28"/>
                <w:lang w:val="en-US" w:eastAsia="zh-CN"/>
              </w:rPr>
            </w:pPr>
            <w:r>
              <w:rPr>
                <w:rFonts w:hint="eastAsia" w:ascii="方正黑体_GBK" w:hAnsi="方正黑体_GBK" w:eastAsia="方正黑体_GBK" w:cs="方正黑体_GBK"/>
                <w:sz w:val="28"/>
                <w:szCs w:val="28"/>
              </w:rPr>
              <w:t>联系</w:t>
            </w:r>
            <w:r>
              <w:rPr>
                <w:rFonts w:hint="eastAsia" w:ascii="方正黑体_GBK" w:hAnsi="方正黑体_GBK" w:eastAsia="方正黑体_GBK" w:cs="方正黑体_GBK"/>
                <w:sz w:val="28"/>
                <w:szCs w:val="28"/>
                <w:lang w:eastAsia="zh-CN"/>
              </w:rPr>
              <w:t>电话</w:t>
            </w:r>
          </w:p>
        </w:tc>
        <w:tc>
          <w:tcPr>
            <w:tcW w:w="2322"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797F291">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p>
        </w:tc>
      </w:tr>
      <w:tr w14:paraId="0CAD37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7" w:hRule="exact"/>
          <w:jc w:val="center"/>
        </w:trPr>
        <w:tc>
          <w:tcPr>
            <w:tcW w:w="1944" w:type="dxa"/>
            <w:gridSpan w:val="2"/>
            <w:tcBorders>
              <w:top w:val="single" w:color="auto" w:sz="4" w:space="0"/>
              <w:left w:val="single" w:color="auto" w:sz="4" w:space="0"/>
              <w:bottom w:val="single" w:color="auto" w:sz="4" w:space="0"/>
              <w:right w:val="single" w:color="auto" w:sz="4" w:space="0"/>
            </w:tcBorders>
            <w:noWrap w:val="0"/>
            <w:vAlign w:val="center"/>
          </w:tcPr>
          <w:p w14:paraId="7FCC8078">
            <w:pPr>
              <w:keepNext w:val="0"/>
              <w:keepLines w:val="0"/>
              <w:pageBreakBefore w:val="0"/>
              <w:widowControl/>
              <w:kinsoku/>
              <w:wordWrap w:val="0"/>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奖惩情况</w:t>
            </w:r>
          </w:p>
        </w:tc>
        <w:tc>
          <w:tcPr>
            <w:tcW w:w="8007" w:type="dxa"/>
            <w:gridSpan w:val="11"/>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39A5BCD">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 xml:space="preserve"> </w:t>
            </w:r>
          </w:p>
        </w:tc>
      </w:tr>
      <w:tr w14:paraId="24CCE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944" w:type="dxa"/>
            <w:gridSpan w:val="2"/>
            <w:tcBorders>
              <w:top w:val="single" w:color="auto" w:sz="4" w:space="0"/>
              <w:left w:val="single" w:color="auto" w:sz="4" w:space="0"/>
              <w:bottom w:val="single" w:color="auto" w:sz="4" w:space="0"/>
              <w:right w:val="single" w:color="auto" w:sz="4" w:space="0"/>
            </w:tcBorders>
            <w:noWrap w:val="0"/>
            <w:vAlign w:val="center"/>
          </w:tcPr>
          <w:p w14:paraId="4C918B69">
            <w:pPr>
              <w:keepNext w:val="0"/>
              <w:keepLines w:val="0"/>
              <w:pageBreakBefore w:val="0"/>
              <w:widowControl/>
              <w:kinsoku/>
              <w:wordWrap w:val="0"/>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代表性成果</w:t>
            </w:r>
          </w:p>
          <w:p w14:paraId="14DFA112">
            <w:pPr>
              <w:keepNext w:val="0"/>
              <w:keepLines w:val="0"/>
              <w:pageBreakBefore w:val="0"/>
              <w:widowControl/>
              <w:kinsoku/>
              <w:wordWrap w:val="0"/>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sz w:val="28"/>
                <w:szCs w:val="28"/>
                <w:lang w:eastAsia="zh-CN"/>
              </w:rPr>
            </w:pPr>
            <w:r>
              <w:rPr>
                <w:rFonts w:hint="eastAsia" w:ascii="方正黑体_GBK" w:hAnsi="方正黑体_GBK" w:eastAsia="方正黑体_GBK" w:cs="方正黑体_GBK"/>
                <w:sz w:val="28"/>
                <w:szCs w:val="28"/>
              </w:rPr>
              <w:t>及奖励</w:t>
            </w:r>
          </w:p>
        </w:tc>
        <w:tc>
          <w:tcPr>
            <w:tcW w:w="8007" w:type="dxa"/>
            <w:gridSpan w:val="11"/>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7AAD7810">
            <w:pPr>
              <w:keepNext w:val="0"/>
              <w:keepLines w:val="0"/>
              <w:pageBreakBefore w:val="0"/>
              <w:widowControl/>
              <w:kinsoku/>
              <w:wordWrap w:val="0"/>
              <w:overflowPunct/>
              <w:topLinePunct w:val="0"/>
              <w:autoSpaceDE/>
              <w:autoSpaceDN/>
              <w:bidi w:val="0"/>
              <w:adjustRightInd/>
              <w:snapToGrid/>
              <w:jc w:val="left"/>
              <w:textAlignment w:val="auto"/>
            </w:pPr>
          </w:p>
        </w:tc>
      </w:tr>
      <w:tr w14:paraId="347C7D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33" w:hRule="atLeast"/>
          <w:jc w:val="center"/>
        </w:trPr>
        <w:tc>
          <w:tcPr>
            <w:tcW w:w="1944" w:type="dxa"/>
            <w:gridSpan w:val="2"/>
            <w:tcBorders>
              <w:top w:val="single" w:color="auto" w:sz="4" w:space="0"/>
              <w:left w:val="single" w:color="auto" w:sz="4" w:space="0"/>
              <w:bottom w:val="single" w:color="auto" w:sz="4" w:space="0"/>
              <w:right w:val="single" w:color="auto" w:sz="4" w:space="0"/>
            </w:tcBorders>
            <w:noWrap w:val="0"/>
            <w:vAlign w:val="center"/>
          </w:tcPr>
          <w:p w14:paraId="636EA034">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教</w:t>
            </w:r>
          </w:p>
          <w:p w14:paraId="0A42E54E">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育</w:t>
            </w:r>
          </w:p>
          <w:p w14:paraId="6851B21D">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经</w:t>
            </w:r>
          </w:p>
          <w:p w14:paraId="0786BE17">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历</w:t>
            </w:r>
          </w:p>
        </w:tc>
        <w:tc>
          <w:tcPr>
            <w:tcW w:w="8007" w:type="dxa"/>
            <w:gridSpan w:val="11"/>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1C191BA">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p>
        </w:tc>
      </w:tr>
      <w:tr w14:paraId="2213C0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4" w:hRule="atLeast"/>
          <w:jc w:val="center"/>
        </w:trPr>
        <w:tc>
          <w:tcPr>
            <w:tcW w:w="1944" w:type="dxa"/>
            <w:gridSpan w:val="2"/>
            <w:tcBorders>
              <w:top w:val="single" w:color="auto" w:sz="4" w:space="0"/>
              <w:left w:val="single" w:color="auto" w:sz="4" w:space="0"/>
              <w:bottom w:val="single" w:color="auto" w:sz="4" w:space="0"/>
              <w:right w:val="single" w:color="auto" w:sz="4" w:space="0"/>
            </w:tcBorders>
            <w:noWrap w:val="0"/>
            <w:vAlign w:val="center"/>
          </w:tcPr>
          <w:p w14:paraId="03815B0F">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实</w:t>
            </w:r>
          </w:p>
          <w:p w14:paraId="6A28FA2A">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习</w:t>
            </w:r>
          </w:p>
          <w:p w14:paraId="014D513D">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及</w:t>
            </w:r>
          </w:p>
          <w:p w14:paraId="37FB526C">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工</w:t>
            </w:r>
          </w:p>
          <w:p w14:paraId="6FF3D4F7">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作</w:t>
            </w:r>
          </w:p>
          <w:p w14:paraId="2513619D">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经</w:t>
            </w:r>
          </w:p>
          <w:p w14:paraId="6CCEC5D2">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val="en-US" w:eastAsia="zh-CN"/>
              </w:rPr>
              <w:t>历</w:t>
            </w:r>
          </w:p>
        </w:tc>
        <w:tc>
          <w:tcPr>
            <w:tcW w:w="8007" w:type="dxa"/>
            <w:gridSpan w:val="11"/>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484DDDD">
            <w:pPr>
              <w:keepNext w:val="0"/>
              <w:keepLines w:val="0"/>
              <w:pageBreakBefore w:val="0"/>
              <w:widowControl/>
              <w:kinsoku/>
              <w:wordWrap w:val="0"/>
              <w:overflowPunct/>
              <w:topLinePunct w:val="0"/>
              <w:autoSpaceDE/>
              <w:autoSpaceDN/>
              <w:bidi w:val="0"/>
              <w:adjustRightInd/>
              <w:snapToGrid/>
              <w:jc w:val="left"/>
              <w:textAlignment w:val="auto"/>
              <w:rPr>
                <w:rFonts w:hint="default" w:ascii="方正仿宋_GBK" w:hAnsi="方正仿宋_GBK" w:eastAsia="方正仿宋_GBK" w:cs="方正仿宋_GBK"/>
                <w:sz w:val="28"/>
                <w:szCs w:val="28"/>
                <w:lang w:val="en-US" w:eastAsia="zh-CN"/>
              </w:rPr>
            </w:pPr>
          </w:p>
        </w:tc>
      </w:tr>
      <w:tr w14:paraId="4DA0BB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38" w:hRule="atLeast"/>
          <w:jc w:val="center"/>
        </w:trPr>
        <w:tc>
          <w:tcPr>
            <w:tcW w:w="1944"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C42B7B2">
            <w:pPr>
              <w:keepNext w:val="0"/>
              <w:keepLines w:val="0"/>
              <w:pageBreakBefore w:val="0"/>
              <w:widowControl/>
              <w:kinsoku/>
              <w:wordWrap w:val="0"/>
              <w:overflowPunct/>
              <w:topLinePunct w:val="0"/>
              <w:autoSpaceDE/>
              <w:autoSpaceDN/>
              <w:bidi w:val="0"/>
              <w:adjustRightInd/>
              <w:snapToGrid/>
              <w:spacing w:line="360" w:lineRule="exact"/>
              <w:jc w:val="center"/>
              <w:textAlignment w:val="auto"/>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应</w:t>
            </w:r>
            <w:r>
              <w:rPr>
                <w:rFonts w:hint="eastAsia" w:ascii="方正黑体_GBK" w:hAnsi="方正黑体_GBK" w:eastAsia="方正黑体_GBK" w:cs="方正黑体_GBK"/>
                <w:sz w:val="28"/>
                <w:szCs w:val="28"/>
                <w:lang w:eastAsia="zh-CN"/>
              </w:rPr>
              <w:t>录</w:t>
            </w:r>
            <w:r>
              <w:rPr>
                <w:rFonts w:hint="eastAsia" w:ascii="方正黑体_GBK" w:hAnsi="方正黑体_GBK" w:eastAsia="方正黑体_GBK" w:cs="方正黑体_GBK"/>
                <w:sz w:val="28"/>
                <w:szCs w:val="28"/>
              </w:rPr>
              <w:t>者</w:t>
            </w:r>
          </w:p>
          <w:p w14:paraId="06DBF947">
            <w:pPr>
              <w:keepNext w:val="0"/>
              <w:keepLines w:val="0"/>
              <w:pageBreakBefore w:val="0"/>
              <w:widowControl/>
              <w:kinsoku/>
              <w:wordWrap w:val="0"/>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8"/>
                <w:szCs w:val="28"/>
              </w:rPr>
            </w:pPr>
            <w:r>
              <w:rPr>
                <w:rFonts w:hint="eastAsia" w:ascii="方正黑体_GBK" w:hAnsi="方正黑体_GBK" w:eastAsia="方正黑体_GBK" w:cs="方正黑体_GBK"/>
                <w:sz w:val="28"/>
                <w:szCs w:val="28"/>
              </w:rPr>
              <w:t>签  字</w:t>
            </w:r>
          </w:p>
        </w:tc>
        <w:tc>
          <w:tcPr>
            <w:tcW w:w="8007" w:type="dxa"/>
            <w:gridSpan w:val="11"/>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top"/>
          </w:tcPr>
          <w:p w14:paraId="52FFB2D1">
            <w:pPr>
              <w:keepNext w:val="0"/>
              <w:keepLines w:val="0"/>
              <w:pageBreakBefore w:val="0"/>
              <w:widowControl/>
              <w:kinsoku/>
              <w:wordWrap w:val="0"/>
              <w:overflowPunct/>
              <w:topLinePunct w:val="0"/>
              <w:autoSpaceDE/>
              <w:autoSpaceDN/>
              <w:bidi w:val="0"/>
              <w:adjustRightInd/>
              <w:snapToGrid/>
              <w:spacing w:line="380" w:lineRule="exact"/>
              <w:jc w:val="left"/>
              <w:textAlignment w:val="auto"/>
              <w:rPr>
                <w:rFonts w:hint="eastAsia" w:ascii="方正仿宋_GBK" w:hAnsi="方正仿宋_GBK" w:eastAsia="方正仿宋_GBK" w:cs="方正仿宋_GBK"/>
                <w:b/>
                <w:bCs/>
                <w:sz w:val="28"/>
                <w:szCs w:val="28"/>
                <w:lang w:eastAsia="zh-CN"/>
              </w:rPr>
            </w:pPr>
            <w:r>
              <w:rPr>
                <w:rFonts w:hint="eastAsia" w:ascii="方正仿宋_GBK" w:hAnsi="方正仿宋_GBK" w:eastAsia="方正仿宋_GBK" w:cs="方正仿宋_GBK"/>
                <w:b/>
                <w:bCs/>
                <w:sz w:val="28"/>
                <w:szCs w:val="28"/>
              </w:rPr>
              <w:t>应</w:t>
            </w:r>
            <w:r>
              <w:rPr>
                <w:rFonts w:hint="eastAsia" w:ascii="方正仿宋_GBK" w:hAnsi="方正仿宋_GBK" w:eastAsia="方正仿宋_GBK" w:cs="方正仿宋_GBK"/>
                <w:b/>
                <w:bCs/>
                <w:sz w:val="28"/>
                <w:szCs w:val="28"/>
                <w:lang w:eastAsia="zh-CN"/>
              </w:rPr>
              <w:t>录</w:t>
            </w:r>
            <w:r>
              <w:rPr>
                <w:rFonts w:hint="eastAsia" w:ascii="方正仿宋_GBK" w:hAnsi="方正仿宋_GBK" w:eastAsia="方正仿宋_GBK" w:cs="方正仿宋_GBK"/>
                <w:b/>
                <w:bCs/>
                <w:sz w:val="28"/>
                <w:szCs w:val="28"/>
              </w:rPr>
              <w:t>者保证以上信息完全属实</w:t>
            </w:r>
            <w:r>
              <w:rPr>
                <w:rFonts w:hint="eastAsia" w:ascii="方正仿宋_GBK" w:hAnsi="方正仿宋_GBK" w:eastAsia="方正仿宋_GBK" w:cs="方正仿宋_GBK"/>
                <w:b/>
                <w:bCs/>
                <w:sz w:val="28"/>
                <w:szCs w:val="28"/>
                <w:lang w:eastAsia="zh-CN"/>
              </w:rPr>
              <w:t>，且不存在以下情形：</w:t>
            </w:r>
          </w:p>
          <w:p w14:paraId="16BB63B8">
            <w:pPr>
              <w:keepNext w:val="0"/>
              <w:keepLines w:val="0"/>
              <w:pageBreakBefore w:val="0"/>
              <w:widowControl/>
              <w:kinsoku/>
              <w:wordWrap w:val="0"/>
              <w:overflowPunct/>
              <w:topLinePunct w:val="0"/>
              <w:autoSpaceDE/>
              <w:autoSpaceDN/>
              <w:bidi w:val="0"/>
              <w:adjustRightInd/>
              <w:snapToGrid/>
              <w:spacing w:line="380" w:lineRule="exact"/>
              <w:ind w:firstLine="470" w:firstLineChars="196"/>
              <w:jc w:val="left"/>
              <w:textAlignment w:val="auto"/>
              <w:rPr>
                <w:rFonts w:hint="eastAsia" w:ascii="方正仿宋_GBK" w:hAnsi="方正仿宋_GBK" w:eastAsia="方正仿宋_GBK" w:cs="方正仿宋_GBK"/>
                <w:b w:val="0"/>
                <w:bCs w:val="0"/>
                <w:sz w:val="24"/>
                <w:szCs w:val="24"/>
                <w:lang w:eastAsia="zh-CN"/>
              </w:rPr>
            </w:pPr>
            <w:r>
              <w:rPr>
                <w:rFonts w:hint="eastAsia" w:ascii="方正仿宋_GBK" w:hAnsi="方正仿宋_GBK" w:eastAsia="方正仿宋_GBK" w:cs="方正仿宋_GBK"/>
                <w:b w:val="0"/>
                <w:bCs w:val="0"/>
                <w:sz w:val="24"/>
                <w:szCs w:val="24"/>
                <w:lang w:eastAsia="zh-CN"/>
              </w:rPr>
              <w:t>曾因犯罪受过刑事处罚或曾被开除公职的人员；刑罚尚未执行完毕或属于刑事案件被告人、犯罪嫌疑人，司法机关尚未撤销案件、检察机关尚未作出不起诉决定或人民法院尚未宣告无罪的人员；尚未解除党纪、政纪处分或正在接受纪律审查的人员；因违反法律法规或单位人事纪律等被单位辞退或解录未满</w:t>
            </w:r>
            <w:r>
              <w:rPr>
                <w:rFonts w:hint="default" w:ascii="Times New Roman" w:hAnsi="Times New Roman" w:eastAsia="方正仿宋_GBK" w:cs="Times New Roman"/>
                <w:b w:val="0"/>
                <w:bCs w:val="0"/>
                <w:sz w:val="24"/>
                <w:szCs w:val="24"/>
                <w:lang w:eastAsia="zh-CN"/>
              </w:rPr>
              <w:t>5</w:t>
            </w:r>
            <w:r>
              <w:rPr>
                <w:rFonts w:hint="eastAsia" w:ascii="方正仿宋_GBK" w:hAnsi="方正仿宋_GBK" w:eastAsia="方正仿宋_GBK" w:cs="方正仿宋_GBK"/>
                <w:b w:val="0"/>
                <w:bCs w:val="0"/>
                <w:sz w:val="24"/>
                <w:szCs w:val="24"/>
                <w:lang w:eastAsia="zh-CN"/>
              </w:rPr>
              <w:t>年的原机关事业单位工作人员；因违反机关事业单位工作人员招录（录）纪律而处于禁考期的人员；最高人民法院公布的失信被执行人；国家有关部委联合签署备忘录明确的失信情形人员。</w:t>
            </w:r>
          </w:p>
          <w:p w14:paraId="31FBC55D">
            <w:pPr>
              <w:keepNext w:val="0"/>
              <w:keepLines w:val="0"/>
              <w:pageBreakBefore w:val="0"/>
              <w:widowControl/>
              <w:kinsoku/>
              <w:wordWrap w:val="0"/>
              <w:overflowPunct/>
              <w:topLinePunct w:val="0"/>
              <w:autoSpaceDE/>
              <w:autoSpaceDN/>
              <w:bidi w:val="0"/>
              <w:adjustRightInd/>
              <w:snapToGrid/>
              <w:spacing w:line="380" w:lineRule="exact"/>
              <w:ind w:firstLine="470" w:firstLineChars="196"/>
              <w:jc w:val="left"/>
              <w:textAlignment w:val="auto"/>
              <w:rPr>
                <w:rFonts w:hint="eastAsia" w:ascii="方正仿宋_GBK" w:hAnsi="方正仿宋_GBK" w:eastAsia="方正仿宋_GBK" w:cs="方正仿宋_GBK"/>
                <w:b w:val="0"/>
                <w:bCs w:val="0"/>
                <w:sz w:val="24"/>
                <w:szCs w:val="24"/>
                <w:lang w:eastAsia="zh-CN"/>
              </w:rPr>
            </w:pPr>
            <w:r>
              <w:rPr>
                <w:rFonts w:hint="eastAsia" w:ascii="方正仿宋_GBK" w:hAnsi="方正仿宋_GBK" w:eastAsia="方正仿宋_GBK" w:cs="方正仿宋_GBK"/>
                <w:b w:val="0"/>
                <w:bCs w:val="0"/>
                <w:sz w:val="24"/>
                <w:szCs w:val="24"/>
                <w:lang w:eastAsia="zh-CN"/>
              </w:rPr>
              <w:t>现役军人；在读的非应届毕业生；试用期内的机关事业单位人员；市内未满现工作单位（岗位）的招录公告中或双方签定的录用合同中约定的最低服务期限（年限）的人员；尚未建立人事关系但参加我市机关事业单位招录（录）已按程序完成体检或考察的拟录用人员；我市公费培养、定向到乡镇教育（医疗卫生）机构就业，未满服务期限或本简章发布之日前未按规定程序解除培养及就业协议的师范（医学）生。</w:t>
            </w:r>
          </w:p>
          <w:p w14:paraId="53A3690A">
            <w:pPr>
              <w:keepNext w:val="0"/>
              <w:keepLines w:val="0"/>
              <w:pageBreakBefore w:val="0"/>
              <w:widowControl/>
              <w:kinsoku/>
              <w:wordWrap w:val="0"/>
              <w:overflowPunct/>
              <w:topLinePunct w:val="0"/>
              <w:autoSpaceDE/>
              <w:autoSpaceDN/>
              <w:bidi w:val="0"/>
              <w:adjustRightInd/>
              <w:snapToGrid/>
              <w:spacing w:line="380" w:lineRule="exact"/>
              <w:ind w:firstLine="470" w:firstLineChars="196"/>
              <w:jc w:val="left"/>
              <w:textAlignment w:val="auto"/>
              <w:rPr>
                <w:rFonts w:hint="eastAsia" w:ascii="方正仿宋_GBK" w:hAnsi="方正仿宋_GBK" w:eastAsia="方正仿宋_GBK" w:cs="方正仿宋_GBK"/>
                <w:b w:val="0"/>
                <w:bCs w:val="0"/>
                <w:sz w:val="24"/>
                <w:szCs w:val="24"/>
                <w:lang w:eastAsia="zh-CN"/>
              </w:rPr>
            </w:pPr>
            <w:r>
              <w:rPr>
                <w:rFonts w:hint="eastAsia" w:ascii="方正仿宋_GBK" w:hAnsi="方正仿宋_GBK" w:eastAsia="方正仿宋_GBK" w:cs="方正仿宋_GBK"/>
                <w:b w:val="0"/>
                <w:bCs w:val="0"/>
                <w:sz w:val="24"/>
                <w:szCs w:val="24"/>
                <w:lang w:eastAsia="zh-CN"/>
              </w:rPr>
              <w:t>具有法律法规规定不得录用为事业单位工作人员的其他情形人员。</w:t>
            </w:r>
          </w:p>
          <w:p w14:paraId="3D574538">
            <w:pPr>
              <w:keepNext w:val="0"/>
              <w:keepLines w:val="0"/>
              <w:pageBreakBefore w:val="0"/>
              <w:widowControl/>
              <w:kinsoku/>
              <w:wordWrap w:val="0"/>
              <w:overflowPunct/>
              <w:topLinePunct w:val="0"/>
              <w:autoSpaceDE/>
              <w:autoSpaceDN/>
              <w:bidi w:val="0"/>
              <w:adjustRightInd/>
              <w:snapToGrid/>
              <w:spacing w:line="380" w:lineRule="exact"/>
              <w:ind w:firstLine="470" w:firstLineChars="196"/>
              <w:jc w:val="left"/>
              <w:textAlignment w:val="auto"/>
              <w:rPr>
                <w:rFonts w:hint="eastAsia" w:ascii="方正仿宋_GBK" w:hAnsi="方正仿宋_GBK" w:eastAsia="方正仿宋_GBK" w:cs="方正仿宋_GBK"/>
                <w:b w:val="0"/>
                <w:bCs w:val="0"/>
                <w:sz w:val="24"/>
                <w:szCs w:val="24"/>
                <w:lang w:eastAsia="zh-CN"/>
              </w:rPr>
            </w:pPr>
          </w:p>
          <w:p w14:paraId="6BC3AA61">
            <w:pPr>
              <w:keepNext w:val="0"/>
              <w:keepLines w:val="0"/>
              <w:pageBreakBefore w:val="0"/>
              <w:widowControl/>
              <w:kinsoku/>
              <w:wordWrap w:val="0"/>
              <w:overflowPunct/>
              <w:topLinePunct w:val="0"/>
              <w:autoSpaceDE/>
              <w:autoSpaceDN/>
              <w:bidi w:val="0"/>
              <w:adjustRightInd/>
              <w:snapToGrid/>
              <w:spacing w:line="380" w:lineRule="exact"/>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
                <w:bCs/>
                <w:sz w:val="28"/>
                <w:szCs w:val="28"/>
              </w:rPr>
              <w:t>应</w:t>
            </w:r>
            <w:r>
              <w:rPr>
                <w:rFonts w:hint="eastAsia" w:ascii="方正仿宋_GBK" w:hAnsi="方正仿宋_GBK" w:eastAsia="方正仿宋_GBK" w:cs="方正仿宋_GBK"/>
                <w:b/>
                <w:bCs/>
                <w:sz w:val="28"/>
                <w:szCs w:val="28"/>
                <w:lang w:eastAsia="zh-CN"/>
              </w:rPr>
              <w:t>录</w:t>
            </w:r>
            <w:r>
              <w:rPr>
                <w:rFonts w:hint="eastAsia" w:ascii="方正仿宋_GBK" w:hAnsi="方正仿宋_GBK" w:eastAsia="方正仿宋_GBK" w:cs="方正仿宋_GBK"/>
                <w:b/>
                <w:bCs/>
                <w:sz w:val="28"/>
                <w:szCs w:val="28"/>
              </w:rPr>
              <w:t>者签名：</w:t>
            </w:r>
          </w:p>
        </w:tc>
      </w:tr>
      <w:tr w14:paraId="4015A7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7" w:hRule="atLeast"/>
          <w:jc w:val="center"/>
        </w:trPr>
        <w:tc>
          <w:tcPr>
            <w:tcW w:w="1944" w:type="dxa"/>
            <w:gridSpan w:val="2"/>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7CA92F5">
            <w:pPr>
              <w:keepNext w:val="0"/>
              <w:keepLines w:val="0"/>
              <w:pageBreakBefore w:val="0"/>
              <w:widowControl/>
              <w:kinsoku/>
              <w:wordWrap w:val="0"/>
              <w:overflowPunct/>
              <w:topLinePunct w:val="0"/>
              <w:autoSpaceDE/>
              <w:autoSpaceDN/>
              <w:bidi w:val="0"/>
              <w:adjustRightInd/>
              <w:snapToGrid/>
              <w:jc w:val="center"/>
              <w:textAlignment w:val="auto"/>
              <w:rPr>
                <w:rFonts w:hint="eastAsia" w:ascii="方正仿宋_GBK" w:hAnsi="方正仿宋_GBK" w:eastAsia="方正仿宋_GBK" w:cs="方正仿宋_GBK"/>
                <w:sz w:val="28"/>
                <w:szCs w:val="28"/>
              </w:rPr>
            </w:pPr>
            <w:r>
              <w:rPr>
                <w:rFonts w:hint="eastAsia" w:ascii="方正黑体_GBK" w:hAnsi="方正黑体_GBK" w:eastAsia="方正黑体_GBK" w:cs="方正黑体_GBK"/>
                <w:sz w:val="28"/>
                <w:szCs w:val="28"/>
              </w:rPr>
              <w:t>备    注</w:t>
            </w:r>
          </w:p>
        </w:tc>
        <w:tc>
          <w:tcPr>
            <w:tcW w:w="8007" w:type="dxa"/>
            <w:gridSpan w:val="11"/>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9A0F55E">
            <w:pPr>
              <w:keepNext w:val="0"/>
              <w:keepLines w:val="0"/>
              <w:pageBreakBefore w:val="0"/>
              <w:widowControl/>
              <w:kinsoku/>
              <w:wordWrap w:val="0"/>
              <w:overflowPunct/>
              <w:topLinePunct w:val="0"/>
              <w:autoSpaceDE/>
              <w:autoSpaceDN/>
              <w:bidi w:val="0"/>
              <w:adjustRightInd/>
              <w:snapToGrid/>
              <w:jc w:val="left"/>
              <w:textAlignment w:val="auto"/>
              <w:rPr>
                <w:rFonts w:hint="eastAsia" w:ascii="方正仿宋_GBK" w:hAnsi="方正仿宋_GBK" w:eastAsia="方正仿宋_GBK" w:cs="方正仿宋_GBK"/>
                <w:sz w:val="28"/>
                <w:szCs w:val="28"/>
              </w:rPr>
            </w:pPr>
          </w:p>
        </w:tc>
      </w:tr>
    </w:tbl>
    <w:p w14:paraId="65890E42">
      <w:pPr>
        <w:keepNext w:val="0"/>
        <w:keepLines w:val="0"/>
        <w:pageBreakBefore w:val="0"/>
        <w:widowControl/>
        <w:kinsoku/>
        <w:wordWrap/>
        <w:overflowPunct/>
        <w:topLinePunct w:val="0"/>
        <w:autoSpaceDE/>
        <w:autoSpaceDN/>
        <w:bidi w:val="0"/>
        <w:adjustRightInd/>
        <w:snapToGrid/>
        <w:spacing w:line="0" w:lineRule="atLeast"/>
        <w:ind w:right="420"/>
        <w:jc w:val="both"/>
        <w:textAlignment w:val="auto"/>
        <w:rPr>
          <w:rFonts w:hint="eastAsia"/>
          <w:sz w:val="28"/>
          <w:szCs w:val="28"/>
          <w:lang w:eastAsia="zh-CN"/>
        </w:rPr>
      </w:pPr>
    </w:p>
    <w:sectPr>
      <w:footerReference r:id="rId3" w:type="default"/>
      <w:pgSz w:w="11906" w:h="16838"/>
      <w:pgMar w:top="1984" w:right="1446" w:bottom="1644" w:left="1446"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048A5CD0-C1F6-40FC-80D1-B60613DBEA4C}"/>
  </w:font>
  <w:font w:name="方正仿宋_GBK">
    <w:panose1 w:val="03000509000000000000"/>
    <w:charset w:val="86"/>
    <w:family w:val="auto"/>
    <w:pitch w:val="default"/>
    <w:sig w:usb0="00000001" w:usb1="080E0000" w:usb2="00000000" w:usb3="00000000" w:csb0="00040000" w:csb1="00000000"/>
    <w:embedRegular r:id="rId2" w:fontKey="{4C11AF6D-42AF-477B-AADC-2E576477243F}"/>
  </w:font>
  <w:font w:name="方正黑体_GBK">
    <w:panose1 w:val="03000509000000000000"/>
    <w:charset w:val="86"/>
    <w:family w:val="auto"/>
    <w:pitch w:val="default"/>
    <w:sig w:usb0="00000001" w:usb1="080E0000" w:usb2="00000000" w:usb3="00000000" w:csb0="00040000" w:csb1="00000000"/>
    <w:embedRegular r:id="rId3" w:fontKey="{F70AE300-0EAA-4B84-B870-5E2AD482DF1C}"/>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BA62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718FF">
                          <w:pPr>
                            <w:pStyle w:val="3"/>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4718FF">
                    <w:pPr>
                      <w:pStyle w:val="3"/>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323B38"/>
    <w:rsid w:val="00037CDF"/>
    <w:rsid w:val="01960924"/>
    <w:rsid w:val="04423B6F"/>
    <w:rsid w:val="04610B65"/>
    <w:rsid w:val="04BB1ECB"/>
    <w:rsid w:val="04D67FE9"/>
    <w:rsid w:val="06CF7A92"/>
    <w:rsid w:val="096609CC"/>
    <w:rsid w:val="0DDD32E7"/>
    <w:rsid w:val="13E507AC"/>
    <w:rsid w:val="161D6BC4"/>
    <w:rsid w:val="17AF6058"/>
    <w:rsid w:val="1853036D"/>
    <w:rsid w:val="18EC52E6"/>
    <w:rsid w:val="19D90D46"/>
    <w:rsid w:val="23751C41"/>
    <w:rsid w:val="244A1145"/>
    <w:rsid w:val="265E2F7F"/>
    <w:rsid w:val="26E7792C"/>
    <w:rsid w:val="276A65D1"/>
    <w:rsid w:val="2B545EEB"/>
    <w:rsid w:val="2E072E20"/>
    <w:rsid w:val="324D5159"/>
    <w:rsid w:val="33323B38"/>
    <w:rsid w:val="35E23C04"/>
    <w:rsid w:val="38706FA9"/>
    <w:rsid w:val="3C1C4D96"/>
    <w:rsid w:val="418806AD"/>
    <w:rsid w:val="42F771B0"/>
    <w:rsid w:val="43CB2522"/>
    <w:rsid w:val="5A421B26"/>
    <w:rsid w:val="5AF7071A"/>
    <w:rsid w:val="5F586C4D"/>
    <w:rsid w:val="62782DE6"/>
    <w:rsid w:val="650326CC"/>
    <w:rsid w:val="66576847"/>
    <w:rsid w:val="66682803"/>
    <w:rsid w:val="6A374B9F"/>
    <w:rsid w:val="6A9B6C62"/>
    <w:rsid w:val="6B222DD6"/>
    <w:rsid w:val="6B2F2F16"/>
    <w:rsid w:val="6B5566D4"/>
    <w:rsid w:val="6C034924"/>
    <w:rsid w:val="6CE82F76"/>
    <w:rsid w:val="6EA253E9"/>
    <w:rsid w:val="6ED25DC2"/>
    <w:rsid w:val="705D197C"/>
    <w:rsid w:val="740D6106"/>
    <w:rsid w:val="7A6C070D"/>
    <w:rsid w:val="7D0C742C"/>
    <w:rsid w:val="7EE22A2A"/>
    <w:rsid w:val="7FF24B5D"/>
    <w:rsid w:val="7FFF1D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2088</Words>
  <Characters>2158</Characters>
  <Lines>0</Lines>
  <Paragraphs>0</Paragraphs>
  <TotalTime>54</TotalTime>
  <ScaleCrop>false</ScaleCrop>
  <LinksUpToDate>false</LinksUpToDate>
  <CharactersWithSpaces>2183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2025-01-08T07:05:00Z</dcterms:created>
  <dc:creator>熊熊</dc:creator>
  <cp:lastModifiedBy>Bling Bling^</cp:lastModifiedBy>
  <dcterms:modified xsi:type="dcterms:W3CDTF">2025-11-13T01:53:26Z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eyJoZGlkIjoiNmVlZmE3MGU0MTFjNmNhZmI5Y2IwYTY2YWNlZGU2M2EiLCJ1c2VySWQiOiIyMTg2Njc3OTYifQ==</vt:lpwstr>
  </property>
  <property fmtid="{D5CDD505-2E9C-101B-9397-08002B2CF9AE}" pid="4" name="ICV">
    <vt:lpwstr>84923B25F3E1420E9F1BEEF49D761E44_12</vt:lpwstr>
  </property>
</Properties>
</file>